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FBE" w:rsidRPr="00845AE3" w:rsidRDefault="00845AE3" w:rsidP="00845AE3">
      <w:pPr>
        <w:jc w:val="center"/>
        <w:rPr>
          <w:rFonts w:asciiTheme="minorHAnsi" w:hAnsiTheme="minorHAnsi" w:cstheme="minorHAnsi"/>
          <w:b/>
          <w:sz w:val="24"/>
          <w:szCs w:val="20"/>
        </w:rPr>
      </w:pPr>
      <w:r w:rsidRPr="00845AE3">
        <w:rPr>
          <w:rFonts w:asciiTheme="minorHAnsi" w:hAnsiTheme="minorHAnsi" w:cstheme="minorHAnsi"/>
          <w:b/>
          <w:sz w:val="24"/>
          <w:szCs w:val="20"/>
        </w:rPr>
        <w:t>TOPIC 6 MARKET STRUCTURES</w:t>
      </w:r>
    </w:p>
    <w:p w:rsidR="00845AE3" w:rsidRDefault="00845AE3">
      <w:pPr>
        <w:rPr>
          <w:rFonts w:asciiTheme="minorHAnsi" w:hAnsiTheme="minorHAnsi" w:cstheme="minorHAnsi"/>
          <w:sz w:val="20"/>
          <w:szCs w:val="20"/>
        </w:rPr>
      </w:pPr>
      <w:r>
        <w:rPr>
          <w:rFonts w:asciiTheme="minorHAnsi" w:hAnsiTheme="minorHAnsi" w:cstheme="minorHAnsi"/>
          <w:sz w:val="20"/>
          <w:szCs w:val="20"/>
        </w:rPr>
        <w:t>LVL I: As you read, answer the questions that follow</w:t>
      </w:r>
    </w:p>
    <w:p w:rsidR="00845AE3" w:rsidRDefault="00845AE3" w:rsidP="00845AE3">
      <w:pPr>
        <w:pStyle w:val="ListParagraph"/>
        <w:numPr>
          <w:ilvl w:val="0"/>
          <w:numId w:val="1"/>
        </w:numPr>
        <w:rPr>
          <w:sz w:val="24"/>
          <w:szCs w:val="24"/>
        </w:rPr>
      </w:pPr>
      <w:r w:rsidRPr="008114EF">
        <w:rPr>
          <w:sz w:val="24"/>
          <w:szCs w:val="24"/>
        </w:rPr>
        <w:t>Which market is most difficult to enter?</w:t>
      </w:r>
    </w:p>
    <w:p w:rsidR="00845AE3" w:rsidRPr="008114EF" w:rsidRDefault="00845AE3" w:rsidP="00845AE3">
      <w:pPr>
        <w:pStyle w:val="ListParagraph"/>
        <w:numPr>
          <w:ilvl w:val="0"/>
          <w:numId w:val="1"/>
        </w:numPr>
        <w:rPr>
          <w:sz w:val="24"/>
          <w:szCs w:val="24"/>
        </w:rPr>
      </w:pPr>
      <w:r>
        <w:rPr>
          <w:sz w:val="24"/>
          <w:szCs w:val="24"/>
        </w:rPr>
        <w:t>Which market is the easiest to enter?</w:t>
      </w:r>
    </w:p>
    <w:p w:rsidR="00845AE3" w:rsidRPr="008114EF" w:rsidRDefault="00845AE3" w:rsidP="00845AE3">
      <w:pPr>
        <w:pStyle w:val="ListParagraph"/>
        <w:numPr>
          <w:ilvl w:val="0"/>
          <w:numId w:val="1"/>
        </w:numPr>
        <w:rPr>
          <w:sz w:val="24"/>
          <w:szCs w:val="24"/>
        </w:rPr>
      </w:pPr>
      <w:r w:rsidRPr="008114EF">
        <w:rPr>
          <w:sz w:val="24"/>
          <w:szCs w:val="24"/>
        </w:rPr>
        <w:t>What is an example of a modern-day monopoly?</w:t>
      </w:r>
    </w:p>
    <w:p w:rsidR="00845AE3" w:rsidRPr="008114EF" w:rsidRDefault="00845AE3" w:rsidP="00845AE3">
      <w:pPr>
        <w:pStyle w:val="ListParagraph"/>
        <w:numPr>
          <w:ilvl w:val="0"/>
          <w:numId w:val="1"/>
        </w:numPr>
        <w:rPr>
          <w:sz w:val="24"/>
          <w:szCs w:val="24"/>
        </w:rPr>
      </w:pPr>
      <w:r w:rsidRPr="008114EF">
        <w:rPr>
          <w:sz w:val="24"/>
          <w:szCs w:val="24"/>
        </w:rPr>
        <w:t>What is an example of an oligopoly?</w:t>
      </w:r>
    </w:p>
    <w:p w:rsidR="00845AE3" w:rsidRPr="00845AE3" w:rsidRDefault="00845AE3" w:rsidP="00845AE3">
      <w:pPr>
        <w:pStyle w:val="ListParagraph"/>
        <w:numPr>
          <w:ilvl w:val="0"/>
          <w:numId w:val="1"/>
        </w:numPr>
        <w:rPr>
          <w:sz w:val="24"/>
          <w:szCs w:val="24"/>
        </w:rPr>
      </w:pPr>
      <w:r w:rsidRPr="008114EF">
        <w:rPr>
          <w:sz w:val="24"/>
          <w:szCs w:val="24"/>
        </w:rPr>
        <w:t>What is an example of monopolistic competition?</w:t>
      </w:r>
    </w:p>
    <w:p w:rsidR="00845AE3" w:rsidRPr="00845AE3" w:rsidRDefault="00845AE3" w:rsidP="00845AE3">
      <w:pPr>
        <w:spacing w:after="10"/>
        <w:ind w:right="0"/>
        <w:jc w:val="center"/>
        <w:rPr>
          <w:rFonts w:asciiTheme="minorHAnsi" w:hAnsiTheme="minorHAnsi" w:cstheme="minorHAnsi"/>
          <w:b/>
          <w:sz w:val="20"/>
          <w:szCs w:val="20"/>
        </w:rPr>
      </w:pPr>
      <w:r w:rsidRPr="00845AE3">
        <w:rPr>
          <w:rFonts w:asciiTheme="minorHAnsi" w:hAnsiTheme="minorHAnsi" w:cstheme="minorHAnsi"/>
          <w:b/>
          <w:sz w:val="20"/>
          <w:szCs w:val="20"/>
        </w:rPr>
        <w:t>Identify the basic characteristics of monopoly, oligopoly, monopolistic competition, and pure (perfect) competition with regards to number of sellers, barriers to entry, price control, and product differentiation.</w:t>
      </w:r>
    </w:p>
    <w:p w:rsidR="00845AE3" w:rsidRPr="00845AE3" w:rsidRDefault="00845AE3" w:rsidP="00845AE3">
      <w:pPr>
        <w:spacing w:after="10"/>
        <w:ind w:right="0"/>
        <w:rPr>
          <w:rFonts w:asciiTheme="minorHAnsi" w:hAnsiTheme="minorHAnsi" w:cstheme="minorHAnsi"/>
          <w:b/>
          <w:sz w:val="20"/>
          <w:szCs w:val="20"/>
        </w:rPr>
      </w:pPr>
      <w:bookmarkStart w:id="0" w:name="_GoBack"/>
      <w:bookmarkEnd w:id="0"/>
    </w:p>
    <w:p w:rsidR="00845AE3" w:rsidRPr="00845AE3" w:rsidRDefault="00845AE3" w:rsidP="00845AE3">
      <w:pPr>
        <w:spacing w:after="10"/>
        <w:ind w:right="0"/>
        <w:rPr>
          <w:rFonts w:asciiTheme="minorHAnsi" w:hAnsiTheme="minorHAnsi" w:cstheme="minorHAnsi"/>
          <w:sz w:val="20"/>
          <w:szCs w:val="20"/>
        </w:rPr>
      </w:pPr>
      <w:r w:rsidRPr="00845AE3">
        <w:rPr>
          <w:rFonts w:asciiTheme="minorHAnsi" w:hAnsiTheme="minorHAnsi" w:cstheme="minorHAnsi"/>
          <w:b/>
          <w:sz w:val="20"/>
          <w:szCs w:val="20"/>
        </w:rPr>
        <w:t>Pure (Perfect) Competition</w:t>
      </w:r>
      <w:r w:rsidRPr="00845AE3">
        <w:rPr>
          <w:rFonts w:asciiTheme="minorHAnsi" w:hAnsiTheme="minorHAnsi" w:cstheme="minorHAnsi"/>
          <w:sz w:val="20"/>
          <w:szCs w:val="20"/>
        </w:rPr>
        <w:t xml:space="preserve"> is a market structure characterized by a large number of buyer and sellers of an identical product. (Example: commodities like crude oil) </w:t>
      </w:r>
      <w:r w:rsidRPr="00845AE3">
        <w:rPr>
          <w:rFonts w:asciiTheme="minorHAnsi" w:hAnsiTheme="minorHAnsi" w:cstheme="minorHAnsi"/>
          <w:b/>
          <w:sz w:val="20"/>
          <w:szCs w:val="20"/>
        </w:rPr>
        <w:t>Monopolistic Competition</w:t>
      </w:r>
      <w:r w:rsidRPr="00845AE3">
        <w:rPr>
          <w:rFonts w:asciiTheme="minorHAnsi" w:hAnsiTheme="minorHAnsi" w:cstheme="minorHAnsi"/>
          <w:sz w:val="20"/>
          <w:szCs w:val="20"/>
        </w:rPr>
        <w:t xml:space="preserve"> refers to a market structure characterized by a large number of buyers and sellers of products that are similar to one another be can be differentiated by brand, quality, etc. (Example: restaurants and retail clothing sellers) An </w:t>
      </w:r>
      <w:r w:rsidRPr="00845AE3">
        <w:rPr>
          <w:rFonts w:asciiTheme="minorHAnsi" w:hAnsiTheme="minorHAnsi" w:cstheme="minorHAnsi"/>
          <w:b/>
          <w:sz w:val="20"/>
          <w:szCs w:val="20"/>
        </w:rPr>
        <w:t xml:space="preserve">oligopoly </w:t>
      </w:r>
      <w:r w:rsidRPr="00845AE3">
        <w:rPr>
          <w:rFonts w:asciiTheme="minorHAnsi" w:hAnsiTheme="minorHAnsi" w:cstheme="minorHAnsi"/>
          <w:sz w:val="20"/>
          <w:szCs w:val="20"/>
        </w:rPr>
        <w:t xml:space="preserve">is a market structure characterized by only a few sellers of a product who dominate the market. (Example: breakfast cereals and natural gas) A </w:t>
      </w:r>
      <w:r w:rsidRPr="00845AE3">
        <w:rPr>
          <w:rFonts w:asciiTheme="minorHAnsi" w:hAnsiTheme="minorHAnsi" w:cstheme="minorHAnsi"/>
          <w:b/>
          <w:sz w:val="20"/>
          <w:szCs w:val="20"/>
        </w:rPr>
        <w:t xml:space="preserve">Monopoly </w:t>
      </w:r>
      <w:r w:rsidRPr="00845AE3">
        <w:rPr>
          <w:rFonts w:asciiTheme="minorHAnsi" w:hAnsiTheme="minorHAnsi" w:cstheme="minorHAnsi"/>
          <w:sz w:val="20"/>
          <w:szCs w:val="20"/>
        </w:rPr>
        <w:t xml:space="preserve">is a market structure characterized by only one seller of a product dominating the market. (Example: electrical power companies and cable television companies) The following characteristics are usually important when distinguishing between the four market structures:  </w:t>
      </w:r>
    </w:p>
    <w:p w:rsidR="00845AE3" w:rsidRPr="00845AE3" w:rsidRDefault="00845AE3" w:rsidP="00845AE3">
      <w:pPr>
        <w:spacing w:after="0" w:line="259" w:lineRule="auto"/>
        <w:ind w:left="0" w:right="0" w:firstLine="0"/>
        <w:rPr>
          <w:rFonts w:asciiTheme="minorHAnsi" w:hAnsiTheme="minorHAnsi" w:cstheme="minorHAnsi"/>
          <w:sz w:val="20"/>
          <w:szCs w:val="20"/>
        </w:rPr>
      </w:pPr>
      <w:r w:rsidRPr="00845AE3">
        <w:rPr>
          <w:rFonts w:asciiTheme="minorHAnsi" w:hAnsiTheme="minorHAnsi" w:cstheme="minorHAnsi"/>
          <w:sz w:val="20"/>
          <w:szCs w:val="20"/>
        </w:rPr>
        <w:t xml:space="preserve"> </w:t>
      </w:r>
    </w:p>
    <w:p w:rsidR="00845AE3" w:rsidRPr="00845AE3" w:rsidRDefault="00845AE3" w:rsidP="00845AE3">
      <w:pPr>
        <w:spacing w:after="10"/>
        <w:ind w:right="0"/>
        <w:rPr>
          <w:rFonts w:asciiTheme="minorHAnsi" w:hAnsiTheme="minorHAnsi" w:cstheme="minorHAnsi"/>
          <w:sz w:val="20"/>
          <w:szCs w:val="20"/>
        </w:rPr>
      </w:pPr>
      <w:r w:rsidRPr="00845AE3">
        <w:rPr>
          <w:rFonts w:asciiTheme="minorHAnsi" w:hAnsiTheme="minorHAnsi" w:cstheme="minorHAnsi"/>
          <w:b/>
          <w:sz w:val="20"/>
          <w:szCs w:val="20"/>
        </w:rPr>
        <w:t>Number of Sellers:</w:t>
      </w:r>
      <w:r w:rsidRPr="00845AE3">
        <w:rPr>
          <w:rFonts w:asciiTheme="minorHAnsi" w:hAnsiTheme="minorHAnsi" w:cstheme="minorHAnsi"/>
          <w:sz w:val="20"/>
          <w:szCs w:val="20"/>
        </w:rPr>
        <w:t xml:space="preserve"> Are there many, few, or one seller(s) of the product? The more sellers there are the more competitive the market is.  </w:t>
      </w:r>
    </w:p>
    <w:p w:rsidR="00845AE3" w:rsidRPr="00845AE3" w:rsidRDefault="00845AE3" w:rsidP="00845AE3">
      <w:pPr>
        <w:spacing w:after="10"/>
        <w:ind w:right="0"/>
        <w:rPr>
          <w:rFonts w:asciiTheme="minorHAnsi" w:hAnsiTheme="minorHAnsi" w:cstheme="minorHAnsi"/>
          <w:sz w:val="20"/>
          <w:szCs w:val="20"/>
        </w:rPr>
      </w:pPr>
      <w:r w:rsidRPr="00845AE3">
        <w:rPr>
          <w:rFonts w:asciiTheme="minorHAnsi" w:hAnsiTheme="minorHAnsi" w:cstheme="minorHAnsi"/>
          <w:b/>
          <w:sz w:val="20"/>
          <w:szCs w:val="20"/>
        </w:rPr>
        <w:t>Barriers to Entry:</w:t>
      </w:r>
      <w:r w:rsidRPr="00845AE3">
        <w:rPr>
          <w:rFonts w:asciiTheme="minorHAnsi" w:hAnsiTheme="minorHAnsi" w:cstheme="minorHAnsi"/>
          <w:sz w:val="20"/>
          <w:szCs w:val="20"/>
        </w:rPr>
        <w:t xml:space="preserve"> Are there any obstacles that prevent other firms from entering the market for the good? If barriers are weak or absent from the market, the market will be more competitive.</w:t>
      </w:r>
      <w:r w:rsidRPr="00845AE3">
        <w:rPr>
          <w:rFonts w:asciiTheme="minorHAnsi" w:hAnsiTheme="minorHAnsi" w:cstheme="minorHAnsi"/>
          <w:color w:val="323232"/>
          <w:sz w:val="20"/>
          <w:szCs w:val="20"/>
        </w:rPr>
        <w:t xml:space="preserve"> </w:t>
      </w:r>
      <w:r w:rsidRPr="00845AE3">
        <w:rPr>
          <w:rFonts w:asciiTheme="minorHAnsi" w:hAnsiTheme="minorHAnsi" w:cstheme="minorHAnsi"/>
          <w:b/>
          <w:sz w:val="20"/>
          <w:szCs w:val="20"/>
        </w:rPr>
        <w:t>Price Control:</w:t>
      </w:r>
      <w:r w:rsidRPr="00845AE3">
        <w:rPr>
          <w:rFonts w:asciiTheme="minorHAnsi" w:hAnsiTheme="minorHAnsi" w:cstheme="minorHAnsi"/>
          <w:sz w:val="20"/>
          <w:szCs w:val="20"/>
        </w:rPr>
        <w:t xml:space="preserve"> Can the individual firms in the market for a product exercise any control over the price they charge? The weaker the control over price, the more competitive the market.  </w:t>
      </w:r>
    </w:p>
    <w:p w:rsidR="00845AE3" w:rsidRPr="00845AE3" w:rsidRDefault="00845AE3" w:rsidP="00845AE3">
      <w:pPr>
        <w:spacing w:after="10"/>
        <w:ind w:right="0"/>
        <w:rPr>
          <w:rFonts w:asciiTheme="minorHAnsi" w:hAnsiTheme="minorHAnsi" w:cstheme="minorHAnsi"/>
          <w:sz w:val="20"/>
          <w:szCs w:val="20"/>
        </w:rPr>
      </w:pPr>
      <w:r w:rsidRPr="00845AE3">
        <w:rPr>
          <w:rFonts w:asciiTheme="minorHAnsi" w:hAnsiTheme="minorHAnsi" w:cstheme="minorHAnsi"/>
          <w:b/>
          <w:sz w:val="20"/>
          <w:szCs w:val="20"/>
        </w:rPr>
        <w:t>Product Differentiation:</w:t>
      </w:r>
      <w:r w:rsidRPr="00845AE3">
        <w:rPr>
          <w:rFonts w:asciiTheme="minorHAnsi" w:hAnsiTheme="minorHAnsi" w:cstheme="minorHAnsi"/>
          <w:sz w:val="20"/>
          <w:szCs w:val="20"/>
        </w:rPr>
        <w:t xml:space="preserve"> Is there any difference between the products sold by the sellers in the market for the good? If the products sold by the firms in the market are identical, there is no reason for sellers to engage in non-price competition which refers to methods other than price used to attract customers. </w:t>
      </w:r>
      <w:r w:rsidRPr="00845AE3">
        <w:rPr>
          <w:rFonts w:asciiTheme="minorHAnsi" w:hAnsiTheme="minorHAnsi" w:cstheme="minorHAnsi"/>
          <w:color w:val="323232"/>
          <w:sz w:val="20"/>
          <w:szCs w:val="20"/>
        </w:rPr>
        <w:t xml:space="preserve"> </w:t>
      </w:r>
    </w:p>
    <w:p w:rsidR="00845AE3" w:rsidRPr="00845AE3" w:rsidRDefault="00845AE3" w:rsidP="00845AE3">
      <w:pPr>
        <w:spacing w:after="33" w:line="259" w:lineRule="auto"/>
        <w:ind w:left="0" w:right="0" w:firstLine="0"/>
        <w:rPr>
          <w:rFonts w:asciiTheme="minorHAnsi" w:hAnsiTheme="minorHAnsi" w:cstheme="minorHAnsi"/>
          <w:sz w:val="20"/>
          <w:szCs w:val="20"/>
        </w:rPr>
      </w:pPr>
      <w:r w:rsidRPr="00845AE3">
        <w:rPr>
          <w:rFonts w:asciiTheme="minorHAnsi" w:hAnsiTheme="minorHAnsi" w:cstheme="minorHAnsi"/>
          <w:color w:val="323232"/>
          <w:sz w:val="20"/>
          <w:szCs w:val="20"/>
        </w:rPr>
        <w:t xml:space="preserve"> </w:t>
      </w:r>
    </w:p>
    <w:tbl>
      <w:tblPr>
        <w:tblStyle w:val="TableGrid"/>
        <w:tblW w:w="10844" w:type="dxa"/>
        <w:tblInd w:w="5" w:type="dxa"/>
        <w:tblCellMar>
          <w:top w:w="45" w:type="dxa"/>
          <w:left w:w="113" w:type="dxa"/>
          <w:right w:w="73" w:type="dxa"/>
        </w:tblCellMar>
        <w:tblLook w:val="04A0" w:firstRow="1" w:lastRow="0" w:firstColumn="1" w:lastColumn="0" w:noHBand="0" w:noVBand="1"/>
      </w:tblPr>
      <w:tblGrid>
        <w:gridCol w:w="1879"/>
        <w:gridCol w:w="1819"/>
        <w:gridCol w:w="1512"/>
        <w:gridCol w:w="2160"/>
        <w:gridCol w:w="3474"/>
      </w:tblGrid>
      <w:tr w:rsidR="00845AE3" w:rsidRPr="00845AE3" w:rsidTr="00C82F09">
        <w:trPr>
          <w:trHeight w:val="497"/>
        </w:trPr>
        <w:tc>
          <w:tcPr>
            <w:tcW w:w="1879"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0" w:right="0" w:firstLine="0"/>
              <w:jc w:val="center"/>
              <w:rPr>
                <w:rFonts w:asciiTheme="minorHAnsi" w:hAnsiTheme="minorHAnsi" w:cstheme="minorHAnsi"/>
                <w:sz w:val="20"/>
                <w:szCs w:val="20"/>
              </w:rPr>
            </w:pPr>
            <w:r w:rsidRPr="00845AE3">
              <w:rPr>
                <w:rFonts w:asciiTheme="minorHAnsi" w:hAnsiTheme="minorHAnsi" w:cstheme="minorHAnsi"/>
                <w:b/>
                <w:color w:val="323232"/>
                <w:sz w:val="20"/>
                <w:szCs w:val="20"/>
              </w:rPr>
              <w:t xml:space="preserve">Type of Market Structure </w:t>
            </w:r>
          </w:p>
        </w:tc>
        <w:tc>
          <w:tcPr>
            <w:tcW w:w="1819"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53" w:right="0" w:firstLine="0"/>
              <w:rPr>
                <w:rFonts w:asciiTheme="minorHAnsi" w:hAnsiTheme="minorHAnsi" w:cstheme="minorHAnsi"/>
                <w:sz w:val="20"/>
                <w:szCs w:val="20"/>
              </w:rPr>
            </w:pPr>
            <w:r w:rsidRPr="00845AE3">
              <w:rPr>
                <w:rFonts w:asciiTheme="minorHAnsi" w:hAnsiTheme="minorHAnsi" w:cstheme="minorHAnsi"/>
                <w:b/>
                <w:color w:val="323232"/>
                <w:sz w:val="20"/>
                <w:szCs w:val="20"/>
              </w:rPr>
              <w:t xml:space="preserve">Number of Sellers </w:t>
            </w:r>
          </w:p>
        </w:tc>
        <w:tc>
          <w:tcPr>
            <w:tcW w:w="1512"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0" w:right="0" w:firstLine="0"/>
              <w:jc w:val="center"/>
              <w:rPr>
                <w:rFonts w:asciiTheme="minorHAnsi" w:hAnsiTheme="minorHAnsi" w:cstheme="minorHAnsi"/>
                <w:sz w:val="20"/>
                <w:szCs w:val="20"/>
              </w:rPr>
            </w:pPr>
            <w:r w:rsidRPr="00845AE3">
              <w:rPr>
                <w:rFonts w:asciiTheme="minorHAnsi" w:hAnsiTheme="minorHAnsi" w:cstheme="minorHAnsi"/>
                <w:b/>
                <w:color w:val="323232"/>
                <w:sz w:val="20"/>
                <w:szCs w:val="20"/>
              </w:rPr>
              <w:t xml:space="preserve">Barriers to Entry </w:t>
            </w:r>
          </w:p>
        </w:tc>
        <w:tc>
          <w:tcPr>
            <w:tcW w:w="2160"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0" w:right="0" w:firstLine="0"/>
              <w:jc w:val="center"/>
              <w:rPr>
                <w:rFonts w:asciiTheme="minorHAnsi" w:hAnsiTheme="minorHAnsi" w:cstheme="minorHAnsi"/>
                <w:sz w:val="20"/>
                <w:szCs w:val="20"/>
              </w:rPr>
            </w:pPr>
            <w:r w:rsidRPr="00845AE3">
              <w:rPr>
                <w:rFonts w:asciiTheme="minorHAnsi" w:hAnsiTheme="minorHAnsi" w:cstheme="minorHAnsi"/>
                <w:b/>
                <w:color w:val="323232"/>
                <w:sz w:val="20"/>
                <w:szCs w:val="20"/>
              </w:rPr>
              <w:t xml:space="preserve">Price Control </w:t>
            </w:r>
          </w:p>
        </w:tc>
        <w:tc>
          <w:tcPr>
            <w:tcW w:w="3474"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0" w:right="0" w:firstLine="0"/>
              <w:jc w:val="center"/>
              <w:rPr>
                <w:rFonts w:asciiTheme="minorHAnsi" w:hAnsiTheme="minorHAnsi" w:cstheme="minorHAnsi"/>
                <w:sz w:val="20"/>
                <w:szCs w:val="20"/>
              </w:rPr>
            </w:pPr>
            <w:r w:rsidRPr="00845AE3">
              <w:rPr>
                <w:rFonts w:asciiTheme="minorHAnsi" w:hAnsiTheme="minorHAnsi" w:cstheme="minorHAnsi"/>
                <w:b/>
                <w:color w:val="323232"/>
                <w:sz w:val="20"/>
                <w:szCs w:val="20"/>
              </w:rPr>
              <w:t xml:space="preserve">Product Differentiation </w:t>
            </w:r>
          </w:p>
        </w:tc>
      </w:tr>
      <w:tr w:rsidR="00845AE3" w:rsidRPr="00845AE3" w:rsidTr="00C82F09">
        <w:trPr>
          <w:trHeight w:val="1231"/>
        </w:trPr>
        <w:tc>
          <w:tcPr>
            <w:tcW w:w="1879"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2" w:right="0" w:firstLine="0"/>
              <w:jc w:val="center"/>
              <w:rPr>
                <w:rFonts w:asciiTheme="minorHAnsi" w:hAnsiTheme="minorHAnsi" w:cstheme="minorHAnsi"/>
                <w:sz w:val="20"/>
                <w:szCs w:val="20"/>
              </w:rPr>
            </w:pPr>
          </w:p>
          <w:p w:rsidR="00845AE3" w:rsidRPr="00845AE3" w:rsidRDefault="00845AE3" w:rsidP="00C82F09">
            <w:pPr>
              <w:spacing w:after="0" w:line="259" w:lineRule="auto"/>
              <w:ind w:left="0" w:right="0" w:firstLine="0"/>
              <w:jc w:val="center"/>
              <w:rPr>
                <w:rFonts w:asciiTheme="minorHAnsi" w:hAnsiTheme="minorHAnsi" w:cstheme="minorHAnsi"/>
                <w:sz w:val="20"/>
                <w:szCs w:val="20"/>
              </w:rPr>
            </w:pPr>
            <w:r w:rsidRPr="00845AE3">
              <w:rPr>
                <w:rFonts w:asciiTheme="minorHAnsi" w:hAnsiTheme="minorHAnsi" w:cstheme="minorHAnsi"/>
                <w:b/>
                <w:color w:val="323232"/>
                <w:sz w:val="20"/>
                <w:szCs w:val="20"/>
              </w:rPr>
              <w:t>Pure (Perfect)</w:t>
            </w:r>
          </w:p>
          <w:p w:rsidR="00845AE3" w:rsidRPr="00845AE3" w:rsidRDefault="00845AE3" w:rsidP="00C82F09">
            <w:pPr>
              <w:spacing w:after="0" w:line="259" w:lineRule="auto"/>
              <w:ind w:left="0" w:right="0" w:firstLine="0"/>
              <w:jc w:val="center"/>
              <w:rPr>
                <w:rFonts w:asciiTheme="minorHAnsi" w:hAnsiTheme="minorHAnsi" w:cstheme="minorHAnsi"/>
                <w:sz w:val="20"/>
                <w:szCs w:val="20"/>
              </w:rPr>
            </w:pPr>
            <w:r w:rsidRPr="00845AE3">
              <w:rPr>
                <w:rFonts w:asciiTheme="minorHAnsi" w:hAnsiTheme="minorHAnsi" w:cstheme="minorHAnsi"/>
                <w:b/>
                <w:color w:val="323232"/>
                <w:sz w:val="20"/>
                <w:szCs w:val="20"/>
              </w:rPr>
              <w:t>Competition</w:t>
            </w:r>
          </w:p>
          <w:p w:rsidR="00845AE3" w:rsidRPr="00845AE3" w:rsidRDefault="00845AE3" w:rsidP="00C82F09">
            <w:pPr>
              <w:spacing w:after="0" w:line="259" w:lineRule="auto"/>
              <w:ind w:left="2" w:right="0" w:firstLine="0"/>
              <w:jc w:val="center"/>
              <w:rPr>
                <w:rFonts w:asciiTheme="minorHAnsi" w:hAnsiTheme="minorHAnsi" w:cstheme="minorHAnsi"/>
                <w:sz w:val="20"/>
                <w:szCs w:val="20"/>
              </w:rPr>
            </w:pPr>
          </w:p>
        </w:tc>
        <w:tc>
          <w:tcPr>
            <w:tcW w:w="1819"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5" w:right="0" w:firstLine="0"/>
              <w:jc w:val="center"/>
              <w:rPr>
                <w:rFonts w:asciiTheme="minorHAnsi" w:hAnsiTheme="minorHAnsi" w:cstheme="minorHAnsi"/>
                <w:sz w:val="20"/>
                <w:szCs w:val="20"/>
              </w:rPr>
            </w:pPr>
          </w:p>
          <w:p w:rsidR="00845AE3" w:rsidRPr="00845AE3" w:rsidRDefault="00845AE3" w:rsidP="00C82F09">
            <w:pPr>
              <w:spacing w:after="0" w:line="259" w:lineRule="auto"/>
              <w:ind w:left="0"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Many</w:t>
            </w:r>
          </w:p>
        </w:tc>
        <w:tc>
          <w:tcPr>
            <w:tcW w:w="1512"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3" w:right="0" w:firstLine="0"/>
              <w:jc w:val="center"/>
              <w:rPr>
                <w:rFonts w:asciiTheme="minorHAnsi" w:hAnsiTheme="minorHAnsi" w:cstheme="minorHAnsi"/>
                <w:sz w:val="20"/>
                <w:szCs w:val="20"/>
              </w:rPr>
            </w:pPr>
          </w:p>
          <w:p w:rsidR="00845AE3" w:rsidRPr="00845AE3" w:rsidRDefault="00845AE3" w:rsidP="00C82F09">
            <w:pPr>
              <w:spacing w:after="0" w:line="259" w:lineRule="auto"/>
              <w:ind w:left="38"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Low or No Barriers</w:t>
            </w:r>
          </w:p>
          <w:p w:rsidR="00845AE3" w:rsidRPr="00845AE3" w:rsidRDefault="00845AE3" w:rsidP="00C82F09">
            <w:pPr>
              <w:spacing w:after="0" w:line="259" w:lineRule="auto"/>
              <w:ind w:left="3" w:right="0" w:firstLine="0"/>
              <w:jc w:val="center"/>
              <w:rPr>
                <w:rFonts w:asciiTheme="minorHAnsi" w:hAnsiTheme="minorHAnsi" w:cstheme="minorHAnsi"/>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3" w:right="0" w:firstLine="0"/>
              <w:jc w:val="center"/>
              <w:rPr>
                <w:rFonts w:asciiTheme="minorHAnsi" w:hAnsiTheme="minorHAnsi" w:cstheme="minorHAnsi"/>
                <w:sz w:val="20"/>
                <w:szCs w:val="20"/>
              </w:rPr>
            </w:pPr>
          </w:p>
          <w:p w:rsidR="00845AE3" w:rsidRPr="00845AE3" w:rsidRDefault="00845AE3" w:rsidP="00C82F09">
            <w:pPr>
              <w:spacing w:after="0" w:line="242" w:lineRule="auto"/>
              <w:ind w:left="0"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None – price taker - must take the market price</w:t>
            </w:r>
          </w:p>
          <w:p w:rsidR="00845AE3" w:rsidRPr="00845AE3" w:rsidRDefault="00845AE3" w:rsidP="00C82F09">
            <w:pPr>
              <w:spacing w:after="0" w:line="259" w:lineRule="auto"/>
              <w:ind w:left="3" w:right="0" w:firstLine="0"/>
              <w:jc w:val="center"/>
              <w:rPr>
                <w:rFonts w:asciiTheme="minorHAnsi" w:hAnsiTheme="minorHAnsi" w:cstheme="minorHAnsi"/>
                <w:sz w:val="20"/>
                <w:szCs w:val="20"/>
              </w:rPr>
            </w:pPr>
          </w:p>
        </w:tc>
        <w:tc>
          <w:tcPr>
            <w:tcW w:w="3474"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2" w:right="0" w:firstLine="0"/>
              <w:jc w:val="center"/>
              <w:rPr>
                <w:rFonts w:asciiTheme="minorHAnsi" w:hAnsiTheme="minorHAnsi" w:cstheme="minorHAnsi"/>
                <w:sz w:val="20"/>
                <w:szCs w:val="20"/>
              </w:rPr>
            </w:pPr>
          </w:p>
          <w:p w:rsidR="00845AE3" w:rsidRPr="00845AE3" w:rsidRDefault="00845AE3" w:rsidP="00C82F09">
            <w:pPr>
              <w:spacing w:after="0" w:line="259" w:lineRule="auto"/>
              <w:ind w:left="7"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None – products are identical</w:t>
            </w:r>
          </w:p>
        </w:tc>
      </w:tr>
      <w:tr w:rsidR="00845AE3" w:rsidRPr="00845AE3" w:rsidTr="00845AE3">
        <w:trPr>
          <w:trHeight w:val="1088"/>
        </w:trPr>
        <w:tc>
          <w:tcPr>
            <w:tcW w:w="1879"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2" w:right="0" w:firstLine="0"/>
              <w:jc w:val="center"/>
              <w:rPr>
                <w:rFonts w:asciiTheme="minorHAnsi" w:hAnsiTheme="minorHAnsi" w:cstheme="minorHAnsi"/>
                <w:sz w:val="20"/>
                <w:szCs w:val="20"/>
              </w:rPr>
            </w:pPr>
            <w:r w:rsidRPr="00845AE3">
              <w:rPr>
                <w:rFonts w:asciiTheme="minorHAnsi" w:hAnsiTheme="minorHAnsi" w:cstheme="minorHAnsi"/>
                <w:b/>
                <w:color w:val="323232"/>
                <w:sz w:val="20"/>
                <w:szCs w:val="20"/>
              </w:rPr>
              <w:t>Monopolistic</w:t>
            </w:r>
          </w:p>
          <w:p w:rsidR="00845AE3" w:rsidRPr="00845AE3" w:rsidRDefault="00845AE3" w:rsidP="00C82F09">
            <w:pPr>
              <w:spacing w:after="0" w:line="259" w:lineRule="auto"/>
              <w:ind w:left="0" w:right="0" w:firstLine="0"/>
              <w:jc w:val="center"/>
              <w:rPr>
                <w:rFonts w:asciiTheme="minorHAnsi" w:hAnsiTheme="minorHAnsi" w:cstheme="minorHAnsi"/>
                <w:sz w:val="20"/>
                <w:szCs w:val="20"/>
              </w:rPr>
            </w:pPr>
            <w:r w:rsidRPr="00845AE3">
              <w:rPr>
                <w:rFonts w:asciiTheme="minorHAnsi" w:hAnsiTheme="minorHAnsi" w:cstheme="minorHAnsi"/>
                <w:b/>
                <w:color w:val="323232"/>
                <w:sz w:val="20"/>
                <w:szCs w:val="20"/>
              </w:rPr>
              <w:t>Competition</w:t>
            </w:r>
          </w:p>
          <w:p w:rsidR="00845AE3" w:rsidRPr="00845AE3" w:rsidRDefault="00845AE3" w:rsidP="00C82F09">
            <w:pPr>
              <w:spacing w:after="0" w:line="259" w:lineRule="auto"/>
              <w:ind w:left="2" w:right="0" w:firstLine="0"/>
              <w:jc w:val="center"/>
              <w:rPr>
                <w:rFonts w:asciiTheme="minorHAnsi" w:hAnsiTheme="minorHAnsi" w:cstheme="minorHAnsi"/>
                <w:sz w:val="20"/>
                <w:szCs w:val="20"/>
              </w:rPr>
            </w:pPr>
          </w:p>
        </w:tc>
        <w:tc>
          <w:tcPr>
            <w:tcW w:w="1819"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0"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Many</w:t>
            </w:r>
          </w:p>
          <w:p w:rsidR="00845AE3" w:rsidRPr="00845AE3" w:rsidRDefault="00845AE3" w:rsidP="00C82F09">
            <w:pPr>
              <w:spacing w:after="0" w:line="259" w:lineRule="auto"/>
              <w:ind w:left="5" w:right="0" w:firstLine="0"/>
              <w:jc w:val="center"/>
              <w:rPr>
                <w:rFonts w:asciiTheme="minorHAnsi" w:hAnsiTheme="minorHAnsi" w:cstheme="minorHAnsi"/>
                <w:sz w:val="20"/>
                <w:szCs w:val="20"/>
              </w:rPr>
            </w:pPr>
          </w:p>
        </w:tc>
        <w:tc>
          <w:tcPr>
            <w:tcW w:w="1512"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38"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Low or No Barriers</w:t>
            </w:r>
          </w:p>
        </w:tc>
        <w:tc>
          <w:tcPr>
            <w:tcW w:w="2160"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0"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Some</w:t>
            </w:r>
          </w:p>
        </w:tc>
        <w:tc>
          <w:tcPr>
            <w:tcW w:w="3474"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42" w:lineRule="auto"/>
              <w:ind w:left="0"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Yes - firms must engage in non-price competition to</w:t>
            </w:r>
          </w:p>
          <w:p w:rsidR="00845AE3" w:rsidRPr="00845AE3" w:rsidRDefault="00845AE3" w:rsidP="00C82F09">
            <w:pPr>
              <w:spacing w:after="0" w:line="259" w:lineRule="auto"/>
              <w:ind w:left="0"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distinguish their</w:t>
            </w:r>
          </w:p>
          <w:p w:rsidR="00845AE3" w:rsidRPr="00845AE3" w:rsidRDefault="00845AE3" w:rsidP="00C82F09">
            <w:pPr>
              <w:spacing w:after="0" w:line="242" w:lineRule="auto"/>
              <w:ind w:left="8"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products from those of</w:t>
            </w:r>
          </w:p>
          <w:p w:rsidR="00845AE3" w:rsidRPr="00845AE3" w:rsidRDefault="00845AE3" w:rsidP="00C82F09">
            <w:pPr>
              <w:spacing w:after="0" w:line="259" w:lineRule="auto"/>
              <w:ind w:left="0"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competitors</w:t>
            </w:r>
          </w:p>
          <w:p w:rsidR="00845AE3" w:rsidRPr="00845AE3" w:rsidRDefault="00845AE3" w:rsidP="00C82F09">
            <w:pPr>
              <w:spacing w:after="0" w:line="259" w:lineRule="auto"/>
              <w:ind w:left="2" w:right="0" w:firstLine="0"/>
              <w:jc w:val="center"/>
              <w:rPr>
                <w:rFonts w:asciiTheme="minorHAnsi" w:hAnsiTheme="minorHAnsi" w:cstheme="minorHAnsi"/>
                <w:sz w:val="20"/>
                <w:szCs w:val="20"/>
              </w:rPr>
            </w:pPr>
          </w:p>
        </w:tc>
      </w:tr>
      <w:tr w:rsidR="00845AE3" w:rsidRPr="00845AE3" w:rsidTr="00C82F09">
        <w:trPr>
          <w:trHeight w:val="1646"/>
        </w:trPr>
        <w:tc>
          <w:tcPr>
            <w:tcW w:w="1879"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0" w:right="0" w:firstLine="0"/>
              <w:jc w:val="center"/>
              <w:rPr>
                <w:rFonts w:asciiTheme="minorHAnsi" w:hAnsiTheme="minorHAnsi" w:cstheme="minorHAnsi"/>
                <w:sz w:val="20"/>
                <w:szCs w:val="20"/>
              </w:rPr>
            </w:pPr>
            <w:r w:rsidRPr="00845AE3">
              <w:rPr>
                <w:rFonts w:asciiTheme="minorHAnsi" w:hAnsiTheme="minorHAnsi" w:cstheme="minorHAnsi"/>
                <w:b/>
                <w:color w:val="323232"/>
                <w:sz w:val="20"/>
                <w:szCs w:val="20"/>
              </w:rPr>
              <w:t>Oligopoly</w:t>
            </w:r>
          </w:p>
        </w:tc>
        <w:tc>
          <w:tcPr>
            <w:tcW w:w="1819"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0"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Few</w:t>
            </w:r>
          </w:p>
          <w:p w:rsidR="00845AE3" w:rsidRPr="00845AE3" w:rsidRDefault="00845AE3" w:rsidP="00C82F09">
            <w:pPr>
              <w:spacing w:after="0" w:line="259" w:lineRule="auto"/>
              <w:ind w:left="5" w:right="0" w:firstLine="0"/>
              <w:jc w:val="center"/>
              <w:rPr>
                <w:rFonts w:asciiTheme="minorHAnsi" w:hAnsiTheme="minorHAnsi" w:cstheme="minorHAnsi"/>
                <w:sz w:val="20"/>
                <w:szCs w:val="20"/>
              </w:rPr>
            </w:pPr>
          </w:p>
        </w:tc>
        <w:tc>
          <w:tcPr>
            <w:tcW w:w="1512"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0"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High Barriers</w:t>
            </w:r>
          </w:p>
        </w:tc>
        <w:tc>
          <w:tcPr>
            <w:tcW w:w="2160"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17"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Yes –price leadership</w:t>
            </w:r>
          </w:p>
          <w:p w:rsidR="00845AE3" w:rsidRPr="00845AE3" w:rsidRDefault="00845AE3" w:rsidP="00C82F09">
            <w:pPr>
              <w:spacing w:after="0" w:line="242" w:lineRule="auto"/>
              <w:ind w:left="0"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 when one firm increases or</w:t>
            </w:r>
          </w:p>
          <w:p w:rsidR="00845AE3" w:rsidRPr="00845AE3" w:rsidRDefault="00845AE3" w:rsidP="00C82F09">
            <w:pPr>
              <w:spacing w:after="0" w:line="242" w:lineRule="auto"/>
              <w:ind w:left="0"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decreases price, the others will follow to</w:t>
            </w:r>
          </w:p>
          <w:p w:rsidR="00845AE3" w:rsidRPr="00845AE3" w:rsidRDefault="00845AE3" w:rsidP="00C82F09">
            <w:pPr>
              <w:spacing w:after="0" w:line="259" w:lineRule="auto"/>
              <w:ind w:left="0"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maintain market share</w:t>
            </w:r>
          </w:p>
        </w:tc>
        <w:tc>
          <w:tcPr>
            <w:tcW w:w="3474"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1" w:line="240" w:lineRule="auto"/>
              <w:ind w:left="0" w:right="0" w:firstLine="0"/>
              <w:rPr>
                <w:rFonts w:asciiTheme="minorHAnsi" w:hAnsiTheme="minorHAnsi" w:cstheme="minorHAnsi"/>
                <w:sz w:val="20"/>
                <w:szCs w:val="20"/>
              </w:rPr>
            </w:pPr>
            <w:r w:rsidRPr="00845AE3">
              <w:rPr>
                <w:rFonts w:asciiTheme="minorHAnsi" w:hAnsiTheme="minorHAnsi" w:cstheme="minorHAnsi"/>
                <w:color w:val="323232"/>
                <w:sz w:val="20"/>
                <w:szCs w:val="20"/>
              </w:rPr>
              <w:t>Varies – Oligopoly markets may sell identical or</w:t>
            </w:r>
            <w:r w:rsidRPr="00845AE3">
              <w:rPr>
                <w:rFonts w:asciiTheme="minorHAnsi" w:hAnsiTheme="minorHAnsi" w:cstheme="minorHAnsi"/>
                <w:sz w:val="20"/>
                <w:szCs w:val="20"/>
              </w:rPr>
              <w:t xml:space="preserve"> </w:t>
            </w:r>
            <w:r w:rsidRPr="00845AE3">
              <w:rPr>
                <w:rFonts w:asciiTheme="minorHAnsi" w:hAnsiTheme="minorHAnsi" w:cstheme="minorHAnsi"/>
                <w:color w:val="323232"/>
                <w:sz w:val="20"/>
                <w:szCs w:val="20"/>
              </w:rPr>
              <w:t>differentiated</w:t>
            </w:r>
            <w:r w:rsidRPr="00845AE3">
              <w:rPr>
                <w:rFonts w:asciiTheme="minorHAnsi" w:hAnsiTheme="minorHAnsi" w:cstheme="minorHAnsi"/>
                <w:sz w:val="20"/>
                <w:szCs w:val="20"/>
              </w:rPr>
              <w:t xml:space="preserve"> </w:t>
            </w:r>
            <w:r w:rsidRPr="00845AE3">
              <w:rPr>
                <w:rFonts w:asciiTheme="minorHAnsi" w:hAnsiTheme="minorHAnsi" w:cstheme="minorHAnsi"/>
                <w:color w:val="323232"/>
                <w:sz w:val="20"/>
                <w:szCs w:val="20"/>
              </w:rPr>
              <w:t>products – those with differentiated</w:t>
            </w:r>
          </w:p>
          <w:p w:rsidR="00845AE3" w:rsidRPr="00845AE3" w:rsidRDefault="00845AE3" w:rsidP="00C82F09">
            <w:pPr>
              <w:spacing w:after="0" w:line="242" w:lineRule="auto"/>
              <w:ind w:left="0" w:right="0" w:firstLine="0"/>
              <w:rPr>
                <w:rFonts w:asciiTheme="minorHAnsi" w:hAnsiTheme="minorHAnsi" w:cstheme="minorHAnsi"/>
                <w:sz w:val="20"/>
                <w:szCs w:val="20"/>
              </w:rPr>
            </w:pPr>
            <w:r w:rsidRPr="00845AE3">
              <w:rPr>
                <w:rFonts w:asciiTheme="minorHAnsi" w:hAnsiTheme="minorHAnsi" w:cstheme="minorHAnsi"/>
                <w:color w:val="323232"/>
                <w:sz w:val="20"/>
                <w:szCs w:val="20"/>
              </w:rPr>
              <w:t>products will use non-price</w:t>
            </w:r>
          </w:p>
          <w:p w:rsidR="00845AE3" w:rsidRPr="00845AE3" w:rsidRDefault="00845AE3" w:rsidP="00C82F09">
            <w:pPr>
              <w:spacing w:after="0" w:line="259" w:lineRule="auto"/>
              <w:ind w:left="0" w:right="0" w:firstLine="0"/>
              <w:rPr>
                <w:rFonts w:asciiTheme="minorHAnsi" w:hAnsiTheme="minorHAnsi" w:cstheme="minorHAnsi"/>
                <w:sz w:val="20"/>
                <w:szCs w:val="20"/>
              </w:rPr>
            </w:pPr>
            <w:r w:rsidRPr="00845AE3">
              <w:rPr>
                <w:rFonts w:asciiTheme="minorHAnsi" w:hAnsiTheme="minorHAnsi" w:cstheme="minorHAnsi"/>
                <w:color w:val="323232"/>
                <w:sz w:val="20"/>
                <w:szCs w:val="20"/>
              </w:rPr>
              <w:t>competition</w:t>
            </w:r>
          </w:p>
          <w:p w:rsidR="00845AE3" w:rsidRPr="00845AE3" w:rsidRDefault="00845AE3" w:rsidP="00C82F09">
            <w:pPr>
              <w:spacing w:after="0" w:line="259" w:lineRule="auto"/>
              <w:ind w:left="2" w:right="0" w:firstLine="0"/>
              <w:jc w:val="center"/>
              <w:rPr>
                <w:rFonts w:asciiTheme="minorHAnsi" w:hAnsiTheme="minorHAnsi" w:cstheme="minorHAnsi"/>
                <w:sz w:val="20"/>
                <w:szCs w:val="20"/>
              </w:rPr>
            </w:pPr>
          </w:p>
        </w:tc>
      </w:tr>
      <w:tr w:rsidR="00845AE3" w:rsidRPr="00845AE3" w:rsidTr="00C82F09">
        <w:trPr>
          <w:trHeight w:val="1232"/>
        </w:trPr>
        <w:tc>
          <w:tcPr>
            <w:tcW w:w="1879"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2" w:right="0" w:firstLine="0"/>
              <w:jc w:val="center"/>
              <w:rPr>
                <w:rFonts w:asciiTheme="minorHAnsi" w:hAnsiTheme="minorHAnsi" w:cstheme="minorHAnsi"/>
                <w:sz w:val="20"/>
                <w:szCs w:val="20"/>
              </w:rPr>
            </w:pPr>
            <w:r w:rsidRPr="00845AE3">
              <w:rPr>
                <w:rFonts w:asciiTheme="minorHAnsi" w:hAnsiTheme="minorHAnsi" w:cstheme="minorHAnsi"/>
                <w:b/>
                <w:color w:val="323232"/>
                <w:sz w:val="20"/>
                <w:szCs w:val="20"/>
              </w:rPr>
              <w:t xml:space="preserve"> </w:t>
            </w:r>
          </w:p>
          <w:p w:rsidR="00845AE3" w:rsidRPr="00845AE3" w:rsidRDefault="00845AE3" w:rsidP="00C82F09">
            <w:pPr>
              <w:spacing w:after="0" w:line="259" w:lineRule="auto"/>
              <w:ind w:left="0" w:right="0" w:firstLine="0"/>
              <w:jc w:val="center"/>
              <w:rPr>
                <w:rFonts w:asciiTheme="minorHAnsi" w:hAnsiTheme="minorHAnsi" w:cstheme="minorHAnsi"/>
                <w:sz w:val="20"/>
                <w:szCs w:val="20"/>
              </w:rPr>
            </w:pPr>
            <w:r w:rsidRPr="00845AE3">
              <w:rPr>
                <w:rFonts w:asciiTheme="minorHAnsi" w:hAnsiTheme="minorHAnsi" w:cstheme="minorHAnsi"/>
                <w:b/>
                <w:color w:val="323232"/>
                <w:sz w:val="20"/>
                <w:szCs w:val="20"/>
              </w:rPr>
              <w:t xml:space="preserve">Monopoly </w:t>
            </w:r>
          </w:p>
          <w:p w:rsidR="00845AE3" w:rsidRPr="00845AE3" w:rsidRDefault="00845AE3" w:rsidP="00C82F09">
            <w:pPr>
              <w:spacing w:after="0" w:line="259" w:lineRule="auto"/>
              <w:ind w:left="2" w:right="0" w:firstLine="0"/>
              <w:jc w:val="center"/>
              <w:rPr>
                <w:rFonts w:asciiTheme="minorHAnsi" w:hAnsiTheme="minorHAnsi" w:cstheme="minorHAnsi"/>
                <w:sz w:val="20"/>
                <w:szCs w:val="20"/>
              </w:rPr>
            </w:pPr>
            <w:r w:rsidRPr="00845AE3">
              <w:rPr>
                <w:rFonts w:asciiTheme="minorHAnsi" w:hAnsiTheme="minorHAnsi" w:cstheme="minorHAnsi"/>
                <w:b/>
                <w:color w:val="323232"/>
                <w:sz w:val="20"/>
                <w:szCs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5" w:right="0" w:firstLine="0"/>
              <w:jc w:val="center"/>
              <w:rPr>
                <w:rFonts w:asciiTheme="minorHAnsi" w:hAnsiTheme="minorHAnsi" w:cstheme="minorHAnsi"/>
                <w:sz w:val="20"/>
                <w:szCs w:val="20"/>
              </w:rPr>
            </w:pPr>
            <w:r w:rsidRPr="00845AE3">
              <w:rPr>
                <w:rFonts w:asciiTheme="minorHAnsi" w:hAnsiTheme="minorHAnsi" w:cstheme="minorHAnsi"/>
                <w:b/>
                <w:color w:val="323232"/>
                <w:sz w:val="20"/>
                <w:szCs w:val="20"/>
              </w:rPr>
              <w:t xml:space="preserve"> </w:t>
            </w:r>
          </w:p>
          <w:p w:rsidR="00845AE3" w:rsidRPr="00845AE3" w:rsidRDefault="00845AE3" w:rsidP="00C82F09">
            <w:pPr>
              <w:spacing w:after="0" w:line="259" w:lineRule="auto"/>
              <w:ind w:left="0"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 xml:space="preserve">One </w:t>
            </w:r>
          </w:p>
        </w:tc>
        <w:tc>
          <w:tcPr>
            <w:tcW w:w="1512"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3" w:right="0" w:firstLine="0"/>
              <w:jc w:val="center"/>
              <w:rPr>
                <w:rFonts w:asciiTheme="minorHAnsi" w:hAnsiTheme="minorHAnsi" w:cstheme="minorHAnsi"/>
                <w:sz w:val="20"/>
                <w:szCs w:val="20"/>
              </w:rPr>
            </w:pPr>
            <w:r w:rsidRPr="00845AE3">
              <w:rPr>
                <w:rFonts w:asciiTheme="minorHAnsi" w:hAnsiTheme="minorHAnsi" w:cstheme="minorHAnsi"/>
                <w:b/>
                <w:color w:val="323232"/>
                <w:sz w:val="20"/>
                <w:szCs w:val="20"/>
              </w:rPr>
              <w:t xml:space="preserve"> </w:t>
            </w:r>
          </w:p>
          <w:p w:rsidR="00845AE3" w:rsidRPr="00845AE3" w:rsidRDefault="00845AE3" w:rsidP="00C82F09">
            <w:pPr>
              <w:spacing w:after="0" w:line="259" w:lineRule="auto"/>
              <w:ind w:left="0"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 xml:space="preserve">High Barriers </w:t>
            </w:r>
          </w:p>
          <w:p w:rsidR="00845AE3" w:rsidRPr="00845AE3" w:rsidRDefault="00845AE3" w:rsidP="00C82F09">
            <w:pPr>
              <w:spacing w:after="0" w:line="259" w:lineRule="auto"/>
              <w:ind w:left="3"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3" w:right="0" w:firstLine="0"/>
              <w:jc w:val="center"/>
              <w:rPr>
                <w:rFonts w:asciiTheme="minorHAnsi" w:hAnsiTheme="minorHAnsi" w:cstheme="minorHAnsi"/>
                <w:sz w:val="20"/>
                <w:szCs w:val="20"/>
              </w:rPr>
            </w:pPr>
            <w:r w:rsidRPr="00845AE3">
              <w:rPr>
                <w:rFonts w:asciiTheme="minorHAnsi" w:hAnsiTheme="minorHAnsi" w:cstheme="minorHAnsi"/>
                <w:b/>
                <w:color w:val="323232"/>
                <w:sz w:val="20"/>
                <w:szCs w:val="20"/>
              </w:rPr>
              <w:t xml:space="preserve"> </w:t>
            </w:r>
          </w:p>
          <w:p w:rsidR="00845AE3" w:rsidRPr="00845AE3" w:rsidRDefault="00845AE3" w:rsidP="00C82F09">
            <w:pPr>
              <w:spacing w:after="0" w:line="259" w:lineRule="auto"/>
              <w:ind w:left="0"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 xml:space="preserve">Strong Control over Price  </w:t>
            </w:r>
          </w:p>
        </w:tc>
        <w:tc>
          <w:tcPr>
            <w:tcW w:w="3474" w:type="dxa"/>
            <w:tcBorders>
              <w:top w:val="single" w:sz="4" w:space="0" w:color="000000"/>
              <w:left w:val="single" w:sz="4" w:space="0" w:color="000000"/>
              <w:bottom w:val="single" w:sz="4" w:space="0" w:color="000000"/>
              <w:right w:val="single" w:sz="4" w:space="0" w:color="000000"/>
            </w:tcBorders>
          </w:tcPr>
          <w:p w:rsidR="00845AE3" w:rsidRPr="00845AE3" w:rsidRDefault="00845AE3" w:rsidP="00C82F09">
            <w:pPr>
              <w:spacing w:after="0" w:line="259" w:lineRule="auto"/>
              <w:ind w:left="2" w:right="0" w:firstLine="0"/>
              <w:jc w:val="center"/>
              <w:rPr>
                <w:rFonts w:asciiTheme="minorHAnsi" w:hAnsiTheme="minorHAnsi" w:cstheme="minorHAnsi"/>
                <w:sz w:val="20"/>
                <w:szCs w:val="20"/>
              </w:rPr>
            </w:pPr>
            <w:r w:rsidRPr="00845AE3">
              <w:rPr>
                <w:rFonts w:asciiTheme="minorHAnsi" w:hAnsiTheme="minorHAnsi" w:cstheme="minorHAnsi"/>
                <w:b/>
                <w:color w:val="323232"/>
                <w:sz w:val="20"/>
                <w:szCs w:val="20"/>
              </w:rPr>
              <w:t xml:space="preserve"> </w:t>
            </w:r>
          </w:p>
          <w:p w:rsidR="00845AE3" w:rsidRPr="00845AE3" w:rsidRDefault="00845AE3" w:rsidP="00C82F09">
            <w:pPr>
              <w:spacing w:after="0" w:line="242" w:lineRule="auto"/>
              <w:ind w:left="0"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 xml:space="preserve">Not Applicable – there is only one </w:t>
            </w:r>
          </w:p>
          <w:p w:rsidR="00845AE3" w:rsidRPr="00845AE3" w:rsidRDefault="00845AE3" w:rsidP="00C82F09">
            <w:pPr>
              <w:spacing w:after="0" w:line="259" w:lineRule="auto"/>
              <w:ind w:left="0"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 xml:space="preserve">seller’s product </w:t>
            </w:r>
          </w:p>
          <w:p w:rsidR="00845AE3" w:rsidRPr="00845AE3" w:rsidRDefault="00845AE3" w:rsidP="00C82F09">
            <w:pPr>
              <w:spacing w:after="0" w:line="259" w:lineRule="auto"/>
              <w:ind w:left="2" w:right="0" w:firstLine="0"/>
              <w:jc w:val="center"/>
              <w:rPr>
                <w:rFonts w:asciiTheme="minorHAnsi" w:hAnsiTheme="minorHAnsi" w:cstheme="minorHAnsi"/>
                <w:sz w:val="20"/>
                <w:szCs w:val="20"/>
              </w:rPr>
            </w:pPr>
            <w:r w:rsidRPr="00845AE3">
              <w:rPr>
                <w:rFonts w:asciiTheme="minorHAnsi" w:hAnsiTheme="minorHAnsi" w:cstheme="minorHAnsi"/>
                <w:color w:val="323232"/>
                <w:sz w:val="20"/>
                <w:szCs w:val="20"/>
              </w:rPr>
              <w:t xml:space="preserve"> </w:t>
            </w:r>
          </w:p>
        </w:tc>
      </w:tr>
    </w:tbl>
    <w:p w:rsidR="00845AE3" w:rsidRPr="00845AE3" w:rsidRDefault="00845AE3" w:rsidP="00845AE3">
      <w:pPr>
        <w:spacing w:after="0" w:line="259" w:lineRule="auto"/>
        <w:ind w:left="0" w:right="0" w:firstLine="0"/>
        <w:rPr>
          <w:rFonts w:asciiTheme="minorHAnsi" w:hAnsiTheme="minorHAnsi" w:cstheme="minorHAnsi"/>
          <w:sz w:val="20"/>
          <w:szCs w:val="20"/>
        </w:rPr>
      </w:pPr>
      <w:r w:rsidRPr="00845AE3">
        <w:rPr>
          <w:rFonts w:asciiTheme="minorHAnsi" w:hAnsiTheme="minorHAnsi" w:cstheme="minorHAnsi"/>
          <w:b/>
          <w:sz w:val="20"/>
          <w:szCs w:val="20"/>
        </w:rPr>
        <w:lastRenderedPageBreak/>
        <w:tab/>
      </w:r>
      <w:r w:rsidRPr="00845AE3">
        <w:rPr>
          <w:rFonts w:asciiTheme="minorHAnsi" w:hAnsiTheme="minorHAnsi" w:cstheme="minorHAnsi"/>
          <w:sz w:val="20"/>
          <w:szCs w:val="20"/>
        </w:rPr>
        <w:t xml:space="preserve"> </w:t>
      </w:r>
    </w:p>
    <w:p w:rsidR="00845AE3" w:rsidRPr="00845AE3" w:rsidRDefault="00845AE3">
      <w:pPr>
        <w:rPr>
          <w:rFonts w:asciiTheme="minorHAnsi" w:hAnsiTheme="minorHAnsi" w:cstheme="minorHAnsi"/>
          <w:b/>
          <w:sz w:val="24"/>
          <w:szCs w:val="20"/>
        </w:rPr>
      </w:pPr>
      <w:r w:rsidRPr="00845AE3">
        <w:rPr>
          <w:rFonts w:asciiTheme="minorHAnsi" w:hAnsiTheme="minorHAnsi" w:cstheme="minorHAnsi"/>
          <w:b/>
          <w:sz w:val="24"/>
          <w:szCs w:val="20"/>
        </w:rPr>
        <w:t>LVL II APPLICATION</w:t>
      </w:r>
    </w:p>
    <w:p w:rsidR="00845AE3" w:rsidRPr="00845AE3" w:rsidRDefault="00845AE3" w:rsidP="00845AE3">
      <w:pPr>
        <w:rPr>
          <w:rFonts w:asciiTheme="minorHAnsi" w:hAnsiTheme="minorHAnsi" w:cstheme="minorHAnsi"/>
          <w:sz w:val="20"/>
          <w:szCs w:val="20"/>
        </w:rPr>
      </w:pPr>
      <w:r w:rsidRPr="00845AE3">
        <w:rPr>
          <w:rFonts w:asciiTheme="minorHAnsi" w:hAnsiTheme="minorHAnsi" w:cstheme="minorHAnsi"/>
          <w:sz w:val="20"/>
          <w:szCs w:val="20"/>
        </w:rPr>
        <w:t>Directions: Read the descriptions of the businesses provided. Analyze each description, identify the market structure that best characterizes the business, and explain your reasoning. The four market structures are:</w:t>
      </w:r>
    </w:p>
    <w:p w:rsidR="00845AE3" w:rsidRPr="00845AE3" w:rsidRDefault="00845AE3" w:rsidP="00845AE3">
      <w:pPr>
        <w:pStyle w:val="ListParagraph"/>
        <w:numPr>
          <w:ilvl w:val="0"/>
          <w:numId w:val="3"/>
        </w:numPr>
        <w:rPr>
          <w:rFonts w:cstheme="minorHAnsi"/>
          <w:sz w:val="20"/>
          <w:szCs w:val="20"/>
        </w:rPr>
      </w:pPr>
      <w:r w:rsidRPr="00845AE3">
        <w:rPr>
          <w:rFonts w:cstheme="minorHAnsi"/>
          <w:sz w:val="20"/>
          <w:szCs w:val="20"/>
        </w:rPr>
        <w:t>pure competition</w:t>
      </w:r>
    </w:p>
    <w:p w:rsidR="00845AE3" w:rsidRPr="00845AE3" w:rsidRDefault="00845AE3" w:rsidP="00845AE3">
      <w:pPr>
        <w:pStyle w:val="ListParagraph"/>
        <w:numPr>
          <w:ilvl w:val="0"/>
          <w:numId w:val="3"/>
        </w:numPr>
        <w:rPr>
          <w:rFonts w:cstheme="minorHAnsi"/>
          <w:sz w:val="20"/>
          <w:szCs w:val="20"/>
        </w:rPr>
      </w:pPr>
      <w:r w:rsidRPr="00845AE3">
        <w:rPr>
          <w:rFonts w:cstheme="minorHAnsi"/>
          <w:sz w:val="20"/>
          <w:szCs w:val="20"/>
        </w:rPr>
        <w:t>oligopoly</w:t>
      </w:r>
    </w:p>
    <w:p w:rsidR="00845AE3" w:rsidRPr="00845AE3" w:rsidRDefault="00845AE3" w:rsidP="00845AE3">
      <w:pPr>
        <w:pStyle w:val="ListParagraph"/>
        <w:numPr>
          <w:ilvl w:val="0"/>
          <w:numId w:val="3"/>
        </w:numPr>
        <w:rPr>
          <w:rFonts w:cstheme="minorHAnsi"/>
          <w:sz w:val="20"/>
          <w:szCs w:val="20"/>
        </w:rPr>
      </w:pPr>
      <w:r w:rsidRPr="00845AE3">
        <w:rPr>
          <w:rFonts w:cstheme="minorHAnsi"/>
          <w:sz w:val="20"/>
          <w:szCs w:val="20"/>
        </w:rPr>
        <w:t>monopolistic competition</w:t>
      </w:r>
    </w:p>
    <w:p w:rsidR="00845AE3" w:rsidRPr="00845AE3" w:rsidRDefault="00845AE3" w:rsidP="00845AE3">
      <w:pPr>
        <w:pStyle w:val="ListParagraph"/>
        <w:numPr>
          <w:ilvl w:val="0"/>
          <w:numId w:val="3"/>
        </w:numPr>
        <w:rPr>
          <w:rFonts w:cstheme="minorHAnsi"/>
          <w:sz w:val="20"/>
          <w:szCs w:val="20"/>
        </w:rPr>
      </w:pPr>
      <w:r w:rsidRPr="00845AE3">
        <w:rPr>
          <w:rFonts w:cstheme="minorHAnsi"/>
          <w:sz w:val="20"/>
          <w:szCs w:val="20"/>
        </w:rPr>
        <w:t>monopoly</w:t>
      </w:r>
    </w:p>
    <w:p w:rsidR="00845AE3" w:rsidRPr="00845AE3" w:rsidRDefault="00845AE3" w:rsidP="00845AE3">
      <w:pPr>
        <w:rPr>
          <w:rFonts w:asciiTheme="minorHAnsi" w:hAnsiTheme="minorHAnsi" w:cstheme="minorHAnsi"/>
          <w:sz w:val="20"/>
          <w:szCs w:val="20"/>
        </w:rPr>
      </w:pPr>
      <w:r w:rsidRPr="00845AE3">
        <w:rPr>
          <w:rFonts w:asciiTheme="minorHAnsi" w:hAnsiTheme="minorHAnsi" w:cstheme="minorHAnsi"/>
          <w:sz w:val="20"/>
          <w:szCs w:val="20"/>
        </w:rPr>
        <w:t xml:space="preserve"> 1)</w:t>
      </w:r>
      <w:r w:rsidRPr="00845AE3">
        <w:rPr>
          <w:rFonts w:asciiTheme="minorHAnsi" w:hAnsiTheme="minorHAnsi" w:cstheme="minorHAnsi"/>
          <w:sz w:val="20"/>
          <w:szCs w:val="20"/>
        </w:rPr>
        <w:tab/>
        <w:t>Healthy and Hearty Soups: Healthy and Hearty Soups produces a variety of soups. There is considerable competition in the soup market. However, Healthy and Hearty Soups has spent several million dollars on an advertising campaign to convince consumers that their soups are healthier than all other soups. Because of this advertising, Healthy and Hearty Soups charges a higher price than other soups on the market.</w:t>
      </w:r>
    </w:p>
    <w:p w:rsidR="00845AE3" w:rsidRPr="00845AE3" w:rsidRDefault="00845AE3" w:rsidP="00845AE3">
      <w:pPr>
        <w:rPr>
          <w:rFonts w:asciiTheme="minorHAnsi" w:hAnsiTheme="minorHAnsi" w:cstheme="minorHAnsi"/>
          <w:sz w:val="20"/>
          <w:szCs w:val="20"/>
        </w:rPr>
      </w:pPr>
      <w:r w:rsidRPr="00845AE3">
        <w:rPr>
          <w:rFonts w:asciiTheme="minorHAnsi" w:hAnsiTheme="minorHAnsi" w:cstheme="minorHAnsi"/>
          <w:sz w:val="20"/>
          <w:szCs w:val="20"/>
        </w:rPr>
        <w:t>Type of Market Structure:        ___________________________________</w:t>
      </w:r>
    </w:p>
    <w:p w:rsidR="00845AE3" w:rsidRPr="00845AE3" w:rsidRDefault="00845AE3" w:rsidP="00845AE3">
      <w:pPr>
        <w:pBdr>
          <w:bottom w:val="single" w:sz="12" w:space="1" w:color="auto"/>
        </w:pBdr>
        <w:rPr>
          <w:rFonts w:asciiTheme="minorHAnsi" w:hAnsiTheme="minorHAnsi" w:cstheme="minorHAnsi"/>
          <w:sz w:val="20"/>
          <w:szCs w:val="20"/>
        </w:rPr>
      </w:pPr>
      <w:r w:rsidRPr="00845AE3">
        <w:rPr>
          <w:rFonts w:asciiTheme="minorHAnsi" w:hAnsiTheme="minorHAnsi" w:cstheme="minorHAnsi"/>
          <w:sz w:val="20"/>
          <w:szCs w:val="20"/>
        </w:rPr>
        <w:t>Reason:_________________________________________________________________</w:t>
      </w:r>
    </w:p>
    <w:p w:rsidR="00845AE3" w:rsidRPr="00845AE3" w:rsidRDefault="00845AE3" w:rsidP="00845AE3">
      <w:pPr>
        <w:rPr>
          <w:rFonts w:asciiTheme="minorHAnsi" w:hAnsiTheme="minorHAnsi" w:cstheme="minorHAnsi"/>
          <w:sz w:val="20"/>
          <w:szCs w:val="20"/>
        </w:rPr>
      </w:pPr>
    </w:p>
    <w:p w:rsidR="00845AE3" w:rsidRPr="00845AE3" w:rsidRDefault="00845AE3" w:rsidP="00845AE3">
      <w:pPr>
        <w:rPr>
          <w:rFonts w:asciiTheme="minorHAnsi" w:hAnsiTheme="minorHAnsi" w:cstheme="minorHAnsi"/>
          <w:sz w:val="20"/>
          <w:szCs w:val="20"/>
        </w:rPr>
      </w:pPr>
      <w:r w:rsidRPr="00845AE3">
        <w:rPr>
          <w:rFonts w:asciiTheme="minorHAnsi" w:hAnsiTheme="minorHAnsi" w:cstheme="minorHAnsi"/>
          <w:sz w:val="20"/>
          <w:szCs w:val="20"/>
        </w:rPr>
        <w:t>2)</w:t>
      </w:r>
      <w:r w:rsidRPr="00845AE3">
        <w:rPr>
          <w:rFonts w:asciiTheme="minorHAnsi" w:hAnsiTheme="minorHAnsi" w:cstheme="minorHAnsi"/>
          <w:sz w:val="20"/>
          <w:szCs w:val="20"/>
        </w:rPr>
        <w:tab/>
        <w:t>Bill's Salmon Supplier: Bill's Salmon Supplier sells fresh salmon to local seafood restaurants. Every morning Bill sails out to sea to catch salmon, and each afternoon he returns to sell his catch to local restaurants. There are hundreds of other fishers catching and selling salmon. Because the salmon Bill catches is just like the salmon caught by the other fishers, he can't raise his price.</w:t>
      </w:r>
    </w:p>
    <w:p w:rsidR="00845AE3" w:rsidRPr="00845AE3" w:rsidRDefault="00845AE3" w:rsidP="00845AE3">
      <w:pPr>
        <w:rPr>
          <w:rFonts w:asciiTheme="minorHAnsi" w:hAnsiTheme="minorHAnsi" w:cstheme="minorHAnsi"/>
          <w:sz w:val="20"/>
          <w:szCs w:val="20"/>
        </w:rPr>
      </w:pPr>
      <w:r w:rsidRPr="00845AE3">
        <w:rPr>
          <w:rFonts w:asciiTheme="minorHAnsi" w:hAnsiTheme="minorHAnsi" w:cstheme="minorHAnsi"/>
          <w:sz w:val="20"/>
          <w:szCs w:val="20"/>
        </w:rPr>
        <w:t>Type of Market Structure:        ___________________________________</w:t>
      </w:r>
    </w:p>
    <w:p w:rsidR="00845AE3" w:rsidRPr="00845AE3" w:rsidRDefault="00845AE3" w:rsidP="00845AE3">
      <w:pPr>
        <w:pBdr>
          <w:bottom w:val="single" w:sz="12" w:space="1" w:color="auto"/>
        </w:pBdr>
        <w:rPr>
          <w:rFonts w:asciiTheme="minorHAnsi" w:hAnsiTheme="minorHAnsi" w:cstheme="minorHAnsi"/>
          <w:sz w:val="20"/>
          <w:szCs w:val="20"/>
        </w:rPr>
      </w:pPr>
      <w:r w:rsidRPr="00845AE3">
        <w:rPr>
          <w:rFonts w:asciiTheme="minorHAnsi" w:hAnsiTheme="minorHAnsi" w:cstheme="minorHAnsi"/>
          <w:sz w:val="20"/>
          <w:szCs w:val="20"/>
        </w:rPr>
        <w:t>Reason:_________________________________________________________________</w:t>
      </w:r>
    </w:p>
    <w:p w:rsidR="00845AE3" w:rsidRPr="00845AE3" w:rsidRDefault="00845AE3" w:rsidP="00845AE3">
      <w:pPr>
        <w:rPr>
          <w:rFonts w:asciiTheme="minorHAnsi" w:hAnsiTheme="minorHAnsi" w:cstheme="minorHAnsi"/>
          <w:sz w:val="20"/>
          <w:szCs w:val="20"/>
        </w:rPr>
      </w:pPr>
    </w:p>
    <w:p w:rsidR="00845AE3" w:rsidRPr="00845AE3" w:rsidRDefault="00845AE3" w:rsidP="00845AE3">
      <w:pPr>
        <w:rPr>
          <w:rFonts w:asciiTheme="minorHAnsi" w:hAnsiTheme="minorHAnsi" w:cstheme="minorHAnsi"/>
          <w:sz w:val="20"/>
          <w:szCs w:val="20"/>
        </w:rPr>
      </w:pPr>
      <w:r w:rsidRPr="00845AE3">
        <w:rPr>
          <w:rFonts w:asciiTheme="minorHAnsi" w:hAnsiTheme="minorHAnsi" w:cstheme="minorHAnsi"/>
          <w:sz w:val="20"/>
          <w:szCs w:val="20"/>
        </w:rPr>
        <w:t>3)</w:t>
      </w:r>
      <w:r w:rsidRPr="00845AE3">
        <w:rPr>
          <w:rFonts w:asciiTheme="minorHAnsi" w:hAnsiTheme="minorHAnsi" w:cstheme="minorHAnsi"/>
          <w:sz w:val="20"/>
          <w:szCs w:val="20"/>
        </w:rPr>
        <w:tab/>
        <w:t>County Cable: County Cable supplies cable access to all local residents. It was a very expensive business to start. The entrepreneurs who started County Cable had to provide underground wire for the entire community. Other companies tried to compete, but the start-up costs were simply too high.</w:t>
      </w:r>
    </w:p>
    <w:p w:rsidR="00845AE3" w:rsidRPr="00845AE3" w:rsidRDefault="00845AE3" w:rsidP="00845AE3">
      <w:pPr>
        <w:rPr>
          <w:rFonts w:asciiTheme="minorHAnsi" w:hAnsiTheme="minorHAnsi" w:cstheme="minorHAnsi"/>
          <w:sz w:val="20"/>
          <w:szCs w:val="20"/>
        </w:rPr>
      </w:pPr>
      <w:r w:rsidRPr="00845AE3">
        <w:rPr>
          <w:rFonts w:asciiTheme="minorHAnsi" w:hAnsiTheme="minorHAnsi" w:cstheme="minorHAnsi"/>
          <w:sz w:val="20"/>
          <w:szCs w:val="20"/>
        </w:rPr>
        <w:t>Type of Market Structure:      ___________________________________</w:t>
      </w:r>
    </w:p>
    <w:p w:rsidR="00845AE3" w:rsidRPr="00845AE3" w:rsidRDefault="00845AE3" w:rsidP="00845AE3">
      <w:pPr>
        <w:pBdr>
          <w:bottom w:val="single" w:sz="12" w:space="1" w:color="auto"/>
        </w:pBdr>
        <w:rPr>
          <w:rFonts w:asciiTheme="minorHAnsi" w:hAnsiTheme="minorHAnsi" w:cstheme="minorHAnsi"/>
          <w:sz w:val="20"/>
          <w:szCs w:val="20"/>
        </w:rPr>
      </w:pPr>
      <w:r w:rsidRPr="00845AE3">
        <w:rPr>
          <w:rFonts w:asciiTheme="minorHAnsi" w:hAnsiTheme="minorHAnsi" w:cstheme="minorHAnsi"/>
          <w:sz w:val="20"/>
          <w:szCs w:val="20"/>
        </w:rPr>
        <w:t>Reason:_________________________________________________________________</w:t>
      </w:r>
    </w:p>
    <w:p w:rsidR="00845AE3" w:rsidRPr="00845AE3" w:rsidRDefault="00845AE3" w:rsidP="00845AE3">
      <w:pPr>
        <w:rPr>
          <w:rFonts w:asciiTheme="minorHAnsi" w:hAnsiTheme="minorHAnsi" w:cstheme="minorHAnsi"/>
          <w:sz w:val="20"/>
          <w:szCs w:val="20"/>
        </w:rPr>
      </w:pPr>
    </w:p>
    <w:p w:rsidR="00845AE3" w:rsidRPr="00845AE3" w:rsidRDefault="00845AE3" w:rsidP="00845AE3">
      <w:pPr>
        <w:rPr>
          <w:rFonts w:asciiTheme="minorHAnsi" w:hAnsiTheme="minorHAnsi" w:cstheme="minorHAnsi"/>
          <w:sz w:val="20"/>
          <w:szCs w:val="20"/>
        </w:rPr>
      </w:pPr>
      <w:r w:rsidRPr="00845AE3">
        <w:rPr>
          <w:rFonts w:asciiTheme="minorHAnsi" w:hAnsiTheme="minorHAnsi" w:cstheme="minorHAnsi"/>
          <w:sz w:val="20"/>
          <w:szCs w:val="20"/>
        </w:rPr>
        <w:t>4)</w:t>
      </w:r>
      <w:r w:rsidRPr="00845AE3">
        <w:rPr>
          <w:rFonts w:asciiTheme="minorHAnsi" w:hAnsiTheme="minorHAnsi" w:cstheme="minorHAnsi"/>
          <w:sz w:val="20"/>
          <w:szCs w:val="20"/>
        </w:rPr>
        <w:tab/>
        <w:t>Perfect Picture Cameras: Perfect Picture Cameras is a national camera company. It competes with a couple of other national camera companies. In order to gain an upper hand in the market, Perfect Picture Cameras has differentiated its camera by including an automatic focus and flash. Perfect Picture Cameras has the ability to raise its prices because of its unique features. However, federal regulators are always watching the company to ensure that no collusion occurs with other camera companies.</w:t>
      </w:r>
    </w:p>
    <w:p w:rsidR="00845AE3" w:rsidRPr="00845AE3" w:rsidRDefault="00845AE3" w:rsidP="00845AE3">
      <w:pPr>
        <w:rPr>
          <w:rFonts w:asciiTheme="minorHAnsi" w:hAnsiTheme="minorHAnsi" w:cstheme="minorHAnsi"/>
          <w:sz w:val="20"/>
          <w:szCs w:val="20"/>
        </w:rPr>
      </w:pPr>
      <w:r w:rsidRPr="00845AE3">
        <w:rPr>
          <w:rFonts w:asciiTheme="minorHAnsi" w:hAnsiTheme="minorHAnsi" w:cstheme="minorHAnsi"/>
          <w:sz w:val="20"/>
          <w:szCs w:val="20"/>
        </w:rPr>
        <w:t>Type of Market Structure:      ___________________________________</w:t>
      </w:r>
    </w:p>
    <w:p w:rsidR="00845AE3" w:rsidRPr="00845AE3" w:rsidRDefault="00845AE3" w:rsidP="00845AE3">
      <w:pPr>
        <w:pBdr>
          <w:bottom w:val="single" w:sz="12" w:space="1" w:color="auto"/>
        </w:pBdr>
        <w:rPr>
          <w:rFonts w:asciiTheme="minorHAnsi" w:hAnsiTheme="minorHAnsi" w:cstheme="minorHAnsi"/>
          <w:sz w:val="20"/>
          <w:szCs w:val="20"/>
        </w:rPr>
      </w:pPr>
      <w:r w:rsidRPr="00845AE3">
        <w:rPr>
          <w:rFonts w:asciiTheme="minorHAnsi" w:hAnsiTheme="minorHAnsi" w:cstheme="minorHAnsi"/>
          <w:sz w:val="20"/>
          <w:szCs w:val="20"/>
        </w:rPr>
        <w:t>Reason:_________________________________________________________________</w:t>
      </w:r>
    </w:p>
    <w:p w:rsidR="00845AE3" w:rsidRPr="00845AE3" w:rsidRDefault="00845AE3" w:rsidP="00845AE3">
      <w:pPr>
        <w:rPr>
          <w:rFonts w:asciiTheme="minorHAnsi" w:hAnsiTheme="minorHAnsi" w:cstheme="minorHAnsi"/>
          <w:sz w:val="20"/>
          <w:szCs w:val="20"/>
        </w:rPr>
      </w:pPr>
    </w:p>
    <w:sectPr w:rsidR="00845AE3" w:rsidRPr="00845AE3" w:rsidSect="00845A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D7B"/>
    <w:multiLevelType w:val="hybridMultilevel"/>
    <w:tmpl w:val="523C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068C2"/>
    <w:multiLevelType w:val="hybridMultilevel"/>
    <w:tmpl w:val="CEE83B80"/>
    <w:lvl w:ilvl="0" w:tplc="99BA1A1A">
      <w:start w:val="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61BA4"/>
    <w:multiLevelType w:val="hybridMultilevel"/>
    <w:tmpl w:val="E026C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E3"/>
    <w:rsid w:val="003116B0"/>
    <w:rsid w:val="00845AE3"/>
    <w:rsid w:val="00F6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3D31"/>
  <w15:chartTrackingRefBased/>
  <w15:docId w15:val="{B011AA7C-05BC-442E-A5F3-C88499AD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AE3"/>
    <w:pPr>
      <w:spacing w:after="125" w:line="248" w:lineRule="auto"/>
      <w:ind w:left="10" w:right="91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45AE3"/>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845AE3"/>
    <w:pPr>
      <w:spacing w:after="160" w:line="259" w:lineRule="auto"/>
      <w:ind w:left="720" w:right="0" w:firstLine="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Desjarlais</dc:creator>
  <cp:keywords/>
  <dc:description/>
  <cp:lastModifiedBy>Matthew Desjarlais</cp:lastModifiedBy>
  <cp:revision>1</cp:revision>
  <dcterms:created xsi:type="dcterms:W3CDTF">2017-09-20T16:12:00Z</dcterms:created>
  <dcterms:modified xsi:type="dcterms:W3CDTF">2017-09-20T16:19:00Z</dcterms:modified>
</cp:coreProperties>
</file>