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7E6264" w:rsidP="24373B67" w:rsidRDefault="007E6264" w14:paraId="54480F97" w14:textId="77777777" w14:noSpellErr="1">
      <w:pPr>
        <w:ind w:right="0"/>
        <w:jc w:val="center"/>
        <w:rPr>
          <w:rFonts w:ascii="Calibri" w:hAnsi="Calibri" w:cs="Calibri" w:asciiTheme="minorAscii" w:hAnsiTheme="minorAscii" w:cstheme="minorAscii"/>
          <w:b w:val="1"/>
          <w:bCs w:val="1"/>
          <w:sz w:val="32"/>
          <w:szCs w:val="32"/>
        </w:rPr>
      </w:pPr>
      <w:r w:rsidRPr="24373B67" w:rsidR="24373B67">
        <w:rPr>
          <w:rFonts w:ascii="Calibri" w:hAnsi="Calibri" w:cs="Calibri" w:asciiTheme="minorAscii" w:hAnsiTheme="minorAscii" w:cstheme="minorAscii"/>
          <w:b w:val="1"/>
          <w:bCs w:val="1"/>
          <w:sz w:val="32"/>
          <w:szCs w:val="32"/>
        </w:rPr>
        <w:t xml:space="preserve">SSEF3 </w:t>
      </w:r>
      <w:r w:rsidRPr="24373B67" w:rsidR="24373B67">
        <w:rPr>
          <w:rFonts w:ascii="Calibri" w:hAnsi="Calibri" w:cs="Calibri" w:asciiTheme="minorAscii" w:hAnsiTheme="minorAscii" w:cstheme="minorAscii"/>
          <w:b w:val="1"/>
          <w:bCs w:val="1"/>
          <w:sz w:val="32"/>
          <w:szCs w:val="32"/>
        </w:rPr>
        <w:t>S</w:t>
      </w:r>
      <w:r w:rsidRPr="24373B67" w:rsidR="24373B67">
        <w:rPr>
          <w:rFonts w:ascii="Calibri" w:hAnsi="Calibri" w:cs="Calibri" w:asciiTheme="minorAscii" w:hAnsiTheme="minorAscii" w:cstheme="minorAscii"/>
          <w:b w:val="1"/>
          <w:bCs w:val="1"/>
          <w:sz w:val="32"/>
          <w:szCs w:val="32"/>
        </w:rPr>
        <w:t>pecia</w:t>
      </w:r>
      <w:r w:rsidRPr="24373B67" w:rsidR="24373B67">
        <w:rPr>
          <w:rFonts w:ascii="Calibri" w:hAnsi="Calibri" w:cs="Calibri" w:asciiTheme="minorAscii" w:hAnsiTheme="minorAscii" w:cstheme="minorAscii"/>
          <w:b w:val="1"/>
          <w:bCs w:val="1"/>
          <w:sz w:val="32"/>
          <w:szCs w:val="32"/>
        </w:rPr>
        <w:t>lization and voluntary exchange</w:t>
      </w:r>
    </w:p>
    <w:p w:rsidR="007E6264" w:rsidP="007E6264" w:rsidRDefault="007E6264" w14:paraId="54480F98" w14:textId="77777777">
      <w:pPr>
        <w:ind w:right="0"/>
        <w:jc w:val="center"/>
        <w:rPr>
          <w:rFonts w:asciiTheme="minorHAnsi" w:hAnsiTheme="minorHAnsi" w:cstheme="minorHAnsi"/>
          <w:b/>
          <w:sz w:val="32"/>
        </w:rPr>
      </w:pPr>
    </w:p>
    <w:p w:rsidR="007E6264" w:rsidP="007E6264" w:rsidRDefault="007E6264" w14:paraId="54480F99" w14:textId="77777777">
      <w:pPr>
        <w:pStyle w:val="ListParagraph"/>
        <w:spacing w:after="160" w:line="259" w:lineRule="auto"/>
        <w:ind w:right="0" w:firstLine="0"/>
      </w:pPr>
    </w:p>
    <w:p w:rsidRPr="00B20AE5" w:rsidR="007E6264" w:rsidP="24373B67" w:rsidRDefault="007E6264" w14:paraId="54480F9A" w14:textId="77777777" w14:noSpellErr="1">
      <w:pPr>
        <w:ind w:right="0"/>
        <w:rPr>
          <w:rFonts w:ascii="Calibri" w:hAnsi="Calibri" w:cs="Calibri" w:asciiTheme="minorAscii" w:hAnsiTheme="minorAscii" w:cstheme="minorAscii"/>
          <w:b w:val="1"/>
          <w:bCs w:val="1"/>
          <w:sz w:val="24"/>
          <w:szCs w:val="24"/>
        </w:rPr>
      </w:pPr>
      <w:r w:rsidRPr="24373B67" w:rsidR="24373B67">
        <w:rPr>
          <w:rFonts w:ascii="Calibri" w:hAnsi="Calibri" w:cs="Calibri" w:asciiTheme="minorAscii" w:hAnsiTheme="minorAscii" w:cstheme="minorAscii"/>
          <w:b w:val="1"/>
          <w:bCs w:val="1"/>
          <w:sz w:val="24"/>
          <w:szCs w:val="24"/>
        </w:rPr>
        <w:t>LVL I</w:t>
      </w:r>
      <w:r w:rsidRPr="24373B67" w:rsidR="24373B67">
        <w:rPr>
          <w:rFonts w:ascii="Calibri" w:hAnsi="Calibri" w:cs="Calibri" w:asciiTheme="minorAscii" w:hAnsiTheme="minorAscii" w:cstheme="minorAscii"/>
          <w:b w:val="1"/>
          <w:bCs w:val="1"/>
          <w:sz w:val="24"/>
          <w:szCs w:val="24"/>
        </w:rPr>
        <w:t xml:space="preserve"> Answer the following questions as you read</w:t>
      </w:r>
    </w:p>
    <w:p w:rsidR="007E6264" w:rsidP="007E6264" w:rsidRDefault="007E6264" w14:paraId="54480F9B" w14:textId="77777777">
      <w:pPr>
        <w:pStyle w:val="ListParagraph"/>
        <w:spacing w:after="160" w:line="259" w:lineRule="auto"/>
        <w:ind w:right="0" w:firstLine="0"/>
      </w:pPr>
    </w:p>
    <w:p w:rsidR="007E6264" w:rsidP="007E6264" w:rsidRDefault="007E6264" w14:paraId="54480F9C" w14:textId="77777777" w14:noSpellErr="1">
      <w:pPr>
        <w:pStyle w:val="ListParagraph"/>
        <w:numPr>
          <w:ilvl w:val="0"/>
          <w:numId w:val="4"/>
        </w:numPr>
        <w:spacing w:after="160" w:line="259" w:lineRule="auto"/>
        <w:ind w:right="0"/>
        <w:rPr/>
      </w:pPr>
      <w:r w:rsidR="24373B67">
        <w:rPr/>
        <w:t>Define specialization.</w:t>
      </w:r>
    </w:p>
    <w:p w:rsidR="007E6264" w:rsidP="007E6264" w:rsidRDefault="007E6264" w14:paraId="54480F9D" w14:textId="77777777">
      <w:pPr>
        <w:ind w:right="0"/>
        <w:rPr>
          <w:rFonts w:asciiTheme="minorHAnsi" w:hAnsiTheme="minorHAnsi" w:cstheme="minorHAnsi"/>
          <w:b/>
          <w:sz w:val="32"/>
        </w:rPr>
      </w:pPr>
    </w:p>
    <w:p w:rsidRPr="00DE28A5" w:rsidR="007E6264" w:rsidP="24373B67" w:rsidRDefault="007E6264" w14:paraId="54480F9E" w14:textId="77777777" w14:noSpellErr="1">
      <w:pPr>
        <w:ind w:right="0"/>
        <w:jc w:val="center"/>
        <w:rPr>
          <w:rFonts w:ascii="Calibri" w:hAnsi="Calibri" w:cs="Calibri" w:asciiTheme="minorAscii" w:hAnsiTheme="minorAscii" w:cstheme="minorAscii"/>
          <w:b w:val="1"/>
          <w:bCs w:val="1"/>
          <w:sz w:val="28"/>
          <w:szCs w:val="28"/>
        </w:rPr>
      </w:pPr>
      <w:r w:rsidRPr="24373B67" w:rsidR="24373B67">
        <w:rPr>
          <w:rFonts w:ascii="Calibri" w:hAnsi="Calibri" w:cs="Calibri" w:asciiTheme="minorAscii" w:hAnsiTheme="minorAscii" w:cstheme="minorAscii"/>
          <w:b w:val="1"/>
          <w:bCs w:val="1"/>
          <w:sz w:val="28"/>
          <w:szCs w:val="28"/>
        </w:rPr>
        <w:t>a. Explain how and why individuals and businesses specialize, including division of labor.</w:t>
      </w:r>
    </w:p>
    <w:p w:rsidRPr="00DE28A5" w:rsidR="007E6264" w:rsidP="24373B67" w:rsidRDefault="007E6264" w14:paraId="54480F9F" w14:textId="77777777" w14:noSpellErr="1">
      <w:pPr>
        <w:ind w:right="0"/>
        <w:rPr>
          <w:rFonts w:ascii="Calibri" w:hAnsi="Calibri" w:cs="Calibri" w:asciiTheme="minorAscii" w:hAnsiTheme="minorAscii" w:cstheme="minorAscii"/>
        </w:rPr>
      </w:pPr>
      <w:r w:rsidRPr="00DE28A5">
        <w:rPr>
          <w:rFonts w:asciiTheme="minorHAnsi" w:hAnsiTheme="minorHAnsi" w:cstheme="minorHAnsi"/>
        </w:rPr>
        <w:tab/>
      </w:r>
      <w:r w:rsidRPr="00DE28A5">
        <w:rPr>
          <w:rFonts w:asciiTheme="minorHAnsi" w:hAnsiTheme="minorHAnsi" w:cstheme="minorHAnsi"/>
        </w:rPr>
        <w:tab/>
      </w:r>
      <w:r w:rsidRPr="24373B67">
        <w:rPr>
          <w:rFonts w:ascii="Calibri" w:hAnsi="Calibri" w:cs="Calibri" w:asciiTheme="minorAscii" w:hAnsiTheme="minorAscii" w:cstheme="minorAscii"/>
        </w:rPr>
        <w:t xml:space="preserve">Specialization is can be observed when individuals or businesses concentrate on a single activity or an area of expertise when producing a good or service. In economics, </w:t>
      </w:r>
      <w:r w:rsidRPr="24373B67">
        <w:rPr>
          <w:rFonts w:ascii="Calibri" w:hAnsi="Calibri" w:cs="Calibri" w:asciiTheme="minorAscii" w:hAnsiTheme="minorAscii" w:cstheme="minorAscii"/>
          <w:b w:val="1"/>
          <w:bCs w:val="1"/>
        </w:rPr>
        <w:t>specialization</w:t>
      </w:r>
      <w:r w:rsidRPr="24373B67">
        <w:rPr>
          <w:rFonts w:ascii="Calibri" w:hAnsi="Calibri" w:cs="Calibri" w:asciiTheme="minorAscii" w:hAnsiTheme="minorAscii" w:cstheme="minorAscii"/>
        </w:rPr>
        <w:t xml:space="preserve"> is important because it boosts the overall productivity of a business or country. For example, a firm might use specialization by creating </w:t>
      </w:r>
      <w:r w:rsidRPr="24373B67">
        <w:rPr>
          <w:rFonts w:ascii="Calibri" w:hAnsi="Calibri" w:cs="Calibri" w:asciiTheme="minorAscii" w:hAnsiTheme="minorAscii" w:cstheme="minorAscii"/>
          <w:b w:val="1"/>
          <w:bCs w:val="1"/>
        </w:rPr>
        <w:t>division of labor</w:t>
      </w:r>
      <w:r w:rsidRPr="24373B67">
        <w:rPr>
          <w:rFonts w:ascii="Calibri" w:hAnsi="Calibri" w:cs="Calibri" w:asciiTheme="minorAscii" w:hAnsiTheme="minorAscii" w:cstheme="minorAscii"/>
        </w:rPr>
        <w:t xml:space="preserve"> in the production of a good or service. An example of division of labor at a fast food restaurant might be when one employee takes drive-thru orders while another employee makes the food. Both employees get better at their tasks through repetition and can do the task more quickly with fewer errors. The fast food restaurant which has chosen to specialize in convenient, ready-made meals would probably not try to offer gourmet, fine dining at the same time and lets other restaurants specialize in this type of cuisine.  </w:t>
      </w:r>
    </w:p>
    <w:p w:rsidRPr="00DE28A5" w:rsidR="007E6264" w:rsidP="24373B67" w:rsidRDefault="007E6264" w14:paraId="54480FA0" w14:textId="77777777" w14:noSpellErr="1">
      <w:pPr>
        <w:ind w:right="0"/>
        <w:rPr>
          <w:rFonts w:ascii="Calibri" w:hAnsi="Calibri" w:cs="Calibri" w:asciiTheme="minorAscii" w:hAnsiTheme="minorAscii" w:cstheme="minorAscii"/>
        </w:rPr>
      </w:pPr>
      <w:r w:rsidRPr="00DE28A5">
        <w:rPr>
          <w:rFonts w:asciiTheme="minorHAnsi" w:hAnsiTheme="minorHAnsi" w:cstheme="minorHAnsi"/>
        </w:rPr>
        <w:tab/>
      </w:r>
      <w:r w:rsidRPr="00DE28A5">
        <w:rPr>
          <w:rFonts w:asciiTheme="minorHAnsi" w:hAnsiTheme="minorHAnsi" w:cstheme="minorHAnsi"/>
        </w:rPr>
        <w:tab/>
      </w:r>
      <w:r w:rsidRPr="24373B67">
        <w:rPr>
          <w:rFonts w:ascii="Calibri" w:hAnsi="Calibri" w:cs="Calibri" w:asciiTheme="minorAscii" w:hAnsiTheme="minorAscii" w:cstheme="minorAscii"/>
        </w:rPr>
        <w:t xml:space="preserve">Specialization can also be observed when students choose to pursue a particular major in college. The farther into their college years, the more specialized their classes become. A business major may start out taking courses in economics, marketing, and management, but ultimately focus in the field of accounting and become an accountant. The student with specialized training in accounting will often be able to perform accounting tasks more quickly and with fewer errors than someone trained in another field. The accountant can then voluntarily exchange his or her labor for payment and use the money earned to purchase the goods and services produced by individuals and businesses specializing in other areas. </w:t>
      </w:r>
    </w:p>
    <w:p w:rsidRPr="00DE28A5" w:rsidR="007E6264" w:rsidP="007E6264" w:rsidRDefault="007E6264" w14:paraId="54480FA1" w14:textId="77777777">
      <w:pPr>
        <w:spacing w:after="1" w:line="258" w:lineRule="auto"/>
        <w:ind w:left="-5" w:right="0"/>
        <w:rPr>
          <w:rFonts w:asciiTheme="minorHAnsi" w:hAnsiTheme="minorHAnsi" w:cstheme="minorHAnsi"/>
        </w:rPr>
      </w:pPr>
    </w:p>
    <w:p w:rsidR="007E6264" w:rsidP="007E6264" w:rsidRDefault="007E6264" w14:paraId="54480FA2" w14:textId="77777777">
      <w:pPr>
        <w:spacing w:after="24"/>
        <w:ind w:right="0"/>
        <w:jc w:val="center"/>
        <w:rPr>
          <w:rFonts w:asciiTheme="minorHAnsi" w:hAnsiTheme="minorHAnsi" w:cstheme="minorHAnsi"/>
          <w:b/>
          <w:sz w:val="28"/>
        </w:rPr>
      </w:pPr>
    </w:p>
    <w:p w:rsidR="007E6264" w:rsidP="007E6264" w:rsidRDefault="007E6264" w14:paraId="54480FA3" w14:textId="77777777">
      <w:pPr>
        <w:spacing w:after="24"/>
        <w:ind w:right="0"/>
        <w:jc w:val="center"/>
        <w:rPr>
          <w:rFonts w:asciiTheme="minorHAnsi" w:hAnsiTheme="minorHAnsi" w:cstheme="minorHAnsi"/>
          <w:b/>
          <w:sz w:val="28"/>
        </w:rPr>
      </w:pPr>
    </w:p>
    <w:p w:rsidR="007E6264" w:rsidP="007E6264" w:rsidRDefault="007E6264" w14:paraId="54480FA4" w14:textId="77777777">
      <w:pPr>
        <w:spacing w:after="24"/>
        <w:ind w:right="0"/>
        <w:jc w:val="center"/>
        <w:rPr>
          <w:rFonts w:asciiTheme="minorHAnsi" w:hAnsiTheme="minorHAnsi" w:cstheme="minorHAnsi"/>
          <w:b/>
          <w:sz w:val="28"/>
        </w:rPr>
      </w:pPr>
    </w:p>
    <w:p w:rsidR="007E6264" w:rsidP="007E6264" w:rsidRDefault="007E6264" w14:paraId="54480FA5" w14:textId="77777777">
      <w:pPr>
        <w:spacing w:after="24"/>
        <w:ind w:right="0"/>
        <w:jc w:val="center"/>
        <w:rPr>
          <w:rFonts w:asciiTheme="minorHAnsi" w:hAnsiTheme="minorHAnsi" w:cstheme="minorHAnsi"/>
          <w:b/>
          <w:sz w:val="28"/>
        </w:rPr>
      </w:pPr>
    </w:p>
    <w:p w:rsidR="007E6264" w:rsidP="007E6264" w:rsidRDefault="007E6264" w14:paraId="54480FA6" w14:textId="77777777">
      <w:pPr>
        <w:spacing w:after="24"/>
        <w:ind w:right="0"/>
        <w:jc w:val="center"/>
        <w:rPr>
          <w:rFonts w:asciiTheme="minorHAnsi" w:hAnsiTheme="minorHAnsi" w:cstheme="minorHAnsi"/>
          <w:b/>
          <w:sz w:val="28"/>
        </w:rPr>
      </w:pPr>
    </w:p>
    <w:p w:rsidR="007E6264" w:rsidP="007E6264" w:rsidRDefault="007E6264" w14:paraId="54480FA7" w14:textId="77777777">
      <w:pPr>
        <w:spacing w:after="24"/>
        <w:ind w:right="0"/>
        <w:jc w:val="center"/>
        <w:rPr>
          <w:rFonts w:asciiTheme="minorHAnsi" w:hAnsiTheme="minorHAnsi" w:cstheme="minorHAnsi"/>
          <w:b/>
          <w:sz w:val="28"/>
        </w:rPr>
      </w:pPr>
    </w:p>
    <w:p w:rsidR="007E6264" w:rsidP="007E6264" w:rsidRDefault="007E6264" w14:paraId="54480FA8" w14:textId="77777777">
      <w:pPr>
        <w:spacing w:after="24"/>
        <w:ind w:right="0"/>
        <w:jc w:val="center"/>
        <w:rPr>
          <w:rFonts w:asciiTheme="minorHAnsi" w:hAnsiTheme="minorHAnsi" w:cstheme="minorHAnsi"/>
          <w:b/>
          <w:sz w:val="28"/>
        </w:rPr>
      </w:pPr>
    </w:p>
    <w:p w:rsidR="007E6264" w:rsidP="007E6264" w:rsidRDefault="007E6264" w14:paraId="54480FA9" w14:textId="77777777">
      <w:pPr>
        <w:spacing w:after="24"/>
        <w:ind w:right="0"/>
        <w:jc w:val="center"/>
        <w:rPr>
          <w:rFonts w:asciiTheme="minorHAnsi" w:hAnsiTheme="minorHAnsi" w:cstheme="minorHAnsi"/>
          <w:b/>
          <w:sz w:val="28"/>
        </w:rPr>
      </w:pPr>
    </w:p>
    <w:p w:rsidR="007E6264" w:rsidP="007E6264" w:rsidRDefault="007E6264" w14:paraId="54480FAA" w14:textId="77777777">
      <w:pPr>
        <w:spacing w:after="24"/>
        <w:ind w:right="0"/>
        <w:jc w:val="center"/>
        <w:rPr>
          <w:rFonts w:asciiTheme="minorHAnsi" w:hAnsiTheme="minorHAnsi" w:cstheme="minorHAnsi"/>
          <w:b/>
          <w:sz w:val="28"/>
        </w:rPr>
      </w:pPr>
    </w:p>
    <w:p w:rsidR="007E6264" w:rsidP="007E6264" w:rsidRDefault="007E6264" w14:paraId="54480FAB" w14:textId="77777777">
      <w:pPr>
        <w:spacing w:after="24"/>
        <w:ind w:right="0"/>
        <w:jc w:val="center"/>
        <w:rPr>
          <w:rFonts w:asciiTheme="minorHAnsi" w:hAnsiTheme="minorHAnsi" w:cstheme="minorHAnsi"/>
          <w:b/>
          <w:sz w:val="28"/>
        </w:rPr>
      </w:pPr>
    </w:p>
    <w:p w:rsidR="007E6264" w:rsidP="007E6264" w:rsidRDefault="007E6264" w14:paraId="54480FAC" w14:textId="77777777">
      <w:pPr>
        <w:spacing w:after="24"/>
        <w:ind w:right="0"/>
        <w:jc w:val="center"/>
        <w:rPr>
          <w:rFonts w:asciiTheme="minorHAnsi" w:hAnsiTheme="minorHAnsi" w:cstheme="minorHAnsi"/>
          <w:b/>
          <w:sz w:val="28"/>
        </w:rPr>
      </w:pPr>
    </w:p>
    <w:p w:rsidR="007E6264" w:rsidP="007E6264" w:rsidRDefault="007E6264" w14:paraId="54480FAD" w14:textId="77777777">
      <w:pPr>
        <w:spacing w:after="24"/>
        <w:ind w:right="0"/>
        <w:jc w:val="center"/>
        <w:rPr>
          <w:rFonts w:asciiTheme="minorHAnsi" w:hAnsiTheme="minorHAnsi" w:cstheme="minorHAnsi"/>
          <w:b/>
          <w:sz w:val="28"/>
        </w:rPr>
      </w:pPr>
    </w:p>
    <w:p w:rsidR="007E6264" w:rsidP="007E6264" w:rsidRDefault="007E6264" w14:paraId="54480FAE" w14:textId="77777777">
      <w:pPr>
        <w:spacing w:after="24"/>
        <w:ind w:right="0"/>
        <w:jc w:val="center"/>
        <w:rPr>
          <w:rFonts w:asciiTheme="minorHAnsi" w:hAnsiTheme="minorHAnsi" w:cstheme="minorHAnsi"/>
          <w:b/>
          <w:sz w:val="28"/>
        </w:rPr>
      </w:pPr>
    </w:p>
    <w:p w:rsidR="007E6264" w:rsidP="007E6264" w:rsidRDefault="007E6264" w14:paraId="54480FAF" w14:textId="77777777">
      <w:pPr>
        <w:spacing w:after="24"/>
        <w:ind w:right="0"/>
        <w:jc w:val="center"/>
        <w:rPr>
          <w:rFonts w:asciiTheme="minorHAnsi" w:hAnsiTheme="minorHAnsi" w:cstheme="minorHAnsi"/>
          <w:b/>
          <w:sz w:val="28"/>
        </w:rPr>
      </w:pPr>
    </w:p>
    <w:p w:rsidRPr="00DE28A5" w:rsidR="007E6264" w:rsidP="24373B67" w:rsidRDefault="007E6264" w14:paraId="54480FB0" w14:textId="77777777" w14:noSpellErr="1">
      <w:pPr>
        <w:spacing w:after="24"/>
        <w:ind w:right="0"/>
        <w:jc w:val="center"/>
        <w:rPr>
          <w:rFonts w:ascii="Calibri" w:hAnsi="Calibri" w:cs="Calibri" w:asciiTheme="minorAscii" w:hAnsiTheme="minorAscii" w:cstheme="minorAscii"/>
          <w:b w:val="1"/>
          <w:bCs w:val="1"/>
          <w:sz w:val="28"/>
          <w:szCs w:val="28"/>
        </w:rPr>
      </w:pPr>
      <w:r w:rsidRPr="24373B67" w:rsidR="24373B67">
        <w:rPr>
          <w:rFonts w:ascii="Calibri" w:hAnsi="Calibri" w:cs="Calibri" w:asciiTheme="minorAscii" w:hAnsiTheme="minorAscii" w:cstheme="minorAscii"/>
          <w:b w:val="1"/>
          <w:bCs w:val="1"/>
          <w:sz w:val="28"/>
          <w:szCs w:val="28"/>
        </w:rPr>
        <w:t>b. Explain that both parties gain as a result of voluntary, non-fraudulent exchange.</w:t>
      </w:r>
    </w:p>
    <w:p w:rsidRPr="00DE28A5" w:rsidR="007E6264" w:rsidP="24373B67" w:rsidRDefault="007E6264" w14:paraId="54480FB1" w14:textId="77777777" w14:noSpellErr="1">
      <w:pPr>
        <w:spacing w:after="24"/>
        <w:ind w:right="0"/>
        <w:rPr>
          <w:rFonts w:ascii="Calibri" w:hAnsi="Calibri" w:cs="Calibri" w:asciiTheme="minorAscii" w:hAnsiTheme="minorAscii" w:cstheme="minorAscii"/>
        </w:rPr>
      </w:pPr>
      <w:r w:rsidRPr="00DE28A5">
        <w:rPr>
          <w:rFonts w:asciiTheme="minorHAnsi" w:hAnsiTheme="minorHAnsi" w:cstheme="minorHAnsi"/>
        </w:rPr>
        <w:lastRenderedPageBreak/>
        <w:tab/>
      </w:r>
      <w:r w:rsidRPr="00DE28A5">
        <w:rPr>
          <w:rFonts w:asciiTheme="minorHAnsi" w:hAnsiTheme="minorHAnsi" w:cstheme="minorHAnsi"/>
        </w:rPr>
        <w:tab/>
      </w:r>
      <w:r w:rsidRPr="24373B67">
        <w:rPr>
          <w:rFonts w:ascii="Calibri" w:hAnsi="Calibri" w:cs="Calibri" w:asciiTheme="minorAscii" w:hAnsiTheme="minorAscii" w:cstheme="minorAscii"/>
        </w:rPr>
        <w:t xml:space="preserve">Voluntary exchange occurs when two economic actors willingly trade one item for another because the value of the item they are receiving is greater at the time than the item they are giving up to receive it. While voluntary exchange can happen through barter, trading one good or service for another good or service, it is usually facilitated through money. Buyers can be household consumers, firms or governments while sellers can also be household consumers, firms or governments. The chart below gives some examples of gains from voluntary exchange. </w:t>
      </w:r>
    </w:p>
    <w:p w:rsidRPr="00DE28A5" w:rsidR="007E6264" w:rsidP="007E6264" w:rsidRDefault="007E6264" w14:paraId="54480FB2" w14:textId="77777777">
      <w:pPr>
        <w:spacing w:after="0" w:line="259" w:lineRule="auto"/>
        <w:ind w:left="0" w:right="0" w:firstLine="0"/>
        <w:rPr>
          <w:rFonts w:asciiTheme="minorHAnsi" w:hAnsiTheme="minorHAnsi" w:cstheme="minorHAnsi"/>
        </w:rPr>
      </w:pPr>
      <w:r w:rsidRPr="00DE28A5">
        <w:rPr>
          <w:rFonts w:asciiTheme="minorHAnsi" w:hAnsiTheme="minorHAnsi" w:cstheme="minorHAnsi"/>
        </w:rPr>
        <w:t xml:space="preserve"> </w:t>
      </w:r>
      <w:r w:rsidRPr="00DE28A5">
        <w:rPr>
          <w:rFonts w:asciiTheme="minorHAnsi" w:hAnsiTheme="minorHAnsi" w:cstheme="minorHAnsi"/>
        </w:rPr>
        <w:tab/>
      </w:r>
      <w:r w:rsidRPr="00DE28A5">
        <w:rPr>
          <w:rFonts w:asciiTheme="minorHAnsi" w:hAnsiTheme="minorHAnsi" w:cstheme="minorHAnsi"/>
        </w:rPr>
        <w:t xml:space="preserve"> </w:t>
      </w:r>
    </w:p>
    <w:tbl>
      <w:tblPr>
        <w:tblStyle w:val="TableGrid0"/>
        <w:tblW w:w="5000" w:type="pct"/>
        <w:tblLook w:val="04A0" w:firstRow="1" w:lastRow="0" w:firstColumn="1" w:lastColumn="0" w:noHBand="0" w:noVBand="1"/>
      </w:tblPr>
      <w:tblGrid>
        <w:gridCol w:w="2158"/>
        <w:gridCol w:w="2158"/>
        <w:gridCol w:w="2160"/>
        <w:gridCol w:w="2158"/>
        <w:gridCol w:w="2156"/>
      </w:tblGrid>
      <w:tr w:rsidRPr="00DE28A5" w:rsidR="007E6264" w:rsidTr="24373B67" w14:paraId="54480FB8" w14:textId="77777777">
        <w:trPr>
          <w:trHeight w:val="668"/>
        </w:trPr>
        <w:tc>
          <w:tcPr>
            <w:tcW w:w="1000" w:type="pct"/>
            <w:tcMar/>
          </w:tcPr>
          <w:p w:rsidRPr="00DE28A5" w:rsidR="007E6264" w:rsidP="24373B67" w:rsidRDefault="007E6264" w14:paraId="54480FB3"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b w:val="1"/>
                <w:bCs w:val="1"/>
              </w:rPr>
              <w:t xml:space="preserve">Type of Voluntary Exchange </w:t>
            </w:r>
          </w:p>
        </w:tc>
        <w:tc>
          <w:tcPr>
            <w:tcW w:w="1000" w:type="pct"/>
            <w:tcMar/>
          </w:tcPr>
          <w:p w:rsidRPr="00DE28A5" w:rsidR="007E6264" w:rsidP="24373B67" w:rsidRDefault="007E6264" w14:paraId="54480FB4"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b w:val="1"/>
                <w:bCs w:val="1"/>
              </w:rPr>
              <w:t xml:space="preserve">Party One </w:t>
            </w:r>
          </w:p>
        </w:tc>
        <w:tc>
          <w:tcPr>
            <w:tcW w:w="1001" w:type="pct"/>
            <w:tcMar/>
          </w:tcPr>
          <w:p w:rsidRPr="00DE28A5" w:rsidR="007E6264" w:rsidP="24373B67" w:rsidRDefault="007E6264" w14:paraId="54480FB5"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b w:val="1"/>
                <w:bCs w:val="1"/>
              </w:rPr>
              <w:t xml:space="preserve">Party Two </w:t>
            </w:r>
          </w:p>
        </w:tc>
        <w:tc>
          <w:tcPr>
            <w:tcW w:w="1000" w:type="pct"/>
            <w:tcMar/>
          </w:tcPr>
          <w:p w:rsidRPr="00DE28A5" w:rsidR="007E6264" w:rsidP="24373B67" w:rsidRDefault="007E6264" w14:paraId="54480FB6"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b w:val="1"/>
                <w:bCs w:val="1"/>
              </w:rPr>
              <w:t xml:space="preserve">Party One Gain </w:t>
            </w:r>
          </w:p>
        </w:tc>
        <w:tc>
          <w:tcPr>
            <w:tcW w:w="1000" w:type="pct"/>
            <w:tcMar/>
          </w:tcPr>
          <w:p w:rsidRPr="00DE28A5" w:rsidR="007E6264" w:rsidP="24373B67" w:rsidRDefault="007E6264" w14:paraId="54480FB7"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b w:val="1"/>
                <w:bCs w:val="1"/>
              </w:rPr>
              <w:t xml:space="preserve">Party Two Gain </w:t>
            </w:r>
          </w:p>
        </w:tc>
      </w:tr>
      <w:tr w:rsidRPr="00DE28A5" w:rsidR="007E6264" w:rsidTr="24373B67" w14:paraId="54480FBE" w14:textId="77777777">
        <w:trPr>
          <w:trHeight w:val="936"/>
        </w:trPr>
        <w:tc>
          <w:tcPr>
            <w:tcW w:w="1000" w:type="pct"/>
            <w:tcMar/>
          </w:tcPr>
          <w:p w:rsidRPr="00DE28A5" w:rsidR="007E6264" w:rsidP="24373B67" w:rsidRDefault="007E6264" w14:paraId="54480FB9"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Exchanging an Apple for a Cookie at Lunch </w:t>
            </w:r>
          </w:p>
        </w:tc>
        <w:tc>
          <w:tcPr>
            <w:tcW w:w="1000" w:type="pct"/>
            <w:tcMar/>
          </w:tcPr>
          <w:p w:rsidRPr="00DE28A5" w:rsidR="007E6264" w:rsidP="24373B67" w:rsidRDefault="007E6264" w14:paraId="54480FBA"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Person with the Cookie </w:t>
            </w:r>
          </w:p>
        </w:tc>
        <w:tc>
          <w:tcPr>
            <w:tcW w:w="1001" w:type="pct"/>
            <w:tcMar/>
          </w:tcPr>
          <w:p w:rsidRPr="00DE28A5" w:rsidR="007E6264" w:rsidP="24373B67" w:rsidRDefault="007E6264" w14:paraId="54480FBB"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Person with the Apple </w:t>
            </w:r>
          </w:p>
        </w:tc>
        <w:tc>
          <w:tcPr>
            <w:tcW w:w="1000" w:type="pct"/>
            <w:tcMar/>
          </w:tcPr>
          <w:p w:rsidRPr="00DE28A5" w:rsidR="007E6264" w:rsidP="24373B67" w:rsidRDefault="007E6264" w14:paraId="54480FBC"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A healthier snack </w:t>
            </w:r>
          </w:p>
        </w:tc>
        <w:tc>
          <w:tcPr>
            <w:tcW w:w="1000" w:type="pct"/>
            <w:tcMar/>
          </w:tcPr>
          <w:p w:rsidRPr="00DE28A5" w:rsidR="007E6264" w:rsidP="24373B67" w:rsidRDefault="007E6264" w14:paraId="54480FBD"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A tasty dessert </w:t>
            </w:r>
          </w:p>
        </w:tc>
      </w:tr>
      <w:tr w:rsidRPr="00DE28A5" w:rsidR="007E6264" w:rsidTr="24373B67" w14:paraId="54480FC5" w14:textId="77777777">
        <w:trPr>
          <w:trHeight w:val="1471"/>
        </w:trPr>
        <w:tc>
          <w:tcPr>
            <w:tcW w:w="1000" w:type="pct"/>
            <w:tcMar/>
          </w:tcPr>
          <w:p w:rsidRPr="00DE28A5" w:rsidR="007E6264" w:rsidP="24373B67" w:rsidRDefault="007E6264" w14:paraId="54480FBF"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Exchanging $5.00 for a Combo Meal at a restaurant </w:t>
            </w:r>
          </w:p>
        </w:tc>
        <w:tc>
          <w:tcPr>
            <w:tcW w:w="1000" w:type="pct"/>
            <w:tcMar/>
          </w:tcPr>
          <w:p w:rsidRPr="00DE28A5" w:rsidR="007E6264" w:rsidP="24373B67" w:rsidRDefault="007E6264" w14:paraId="54480FC0"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Buyer with $5.00 </w:t>
            </w:r>
          </w:p>
        </w:tc>
        <w:tc>
          <w:tcPr>
            <w:tcW w:w="1001" w:type="pct"/>
            <w:tcMar/>
          </w:tcPr>
          <w:p w:rsidRPr="00DE28A5" w:rsidR="007E6264" w:rsidP="24373B67" w:rsidRDefault="007E6264" w14:paraId="54480FC1"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Seller with the </w:t>
            </w:r>
          </w:p>
          <w:p w:rsidRPr="00DE28A5" w:rsidR="007E6264" w:rsidP="24373B67" w:rsidRDefault="007E6264" w14:paraId="54480FC2"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Combo Meal </w:t>
            </w:r>
          </w:p>
        </w:tc>
        <w:tc>
          <w:tcPr>
            <w:tcW w:w="1000" w:type="pct"/>
            <w:tcMar/>
          </w:tcPr>
          <w:p w:rsidRPr="00DE28A5" w:rsidR="007E6264" w:rsidP="24373B67" w:rsidRDefault="007E6264" w14:paraId="54480FC3"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The satisfaction of consuming a meal and no longer being hungry </w:t>
            </w:r>
          </w:p>
        </w:tc>
        <w:tc>
          <w:tcPr>
            <w:tcW w:w="1000" w:type="pct"/>
            <w:tcMar/>
          </w:tcPr>
          <w:p w:rsidRPr="00DE28A5" w:rsidR="007E6264" w:rsidP="24373B67" w:rsidRDefault="007E6264" w14:paraId="54480FC4"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The additional revenue the restaurant gains from selling the meal </w:t>
            </w:r>
          </w:p>
        </w:tc>
      </w:tr>
      <w:tr w:rsidRPr="00DE28A5" w:rsidR="007E6264" w:rsidTr="24373B67" w14:paraId="54480FCB" w14:textId="77777777">
        <w:trPr>
          <w:trHeight w:val="1205"/>
        </w:trPr>
        <w:tc>
          <w:tcPr>
            <w:tcW w:w="1000" w:type="pct"/>
            <w:tcMar/>
          </w:tcPr>
          <w:p w:rsidRPr="00DE28A5" w:rsidR="007E6264" w:rsidP="24373B67" w:rsidRDefault="007E6264" w14:paraId="54480FC6"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Exchanging one hour of labor for $8.00 of wages </w:t>
            </w:r>
          </w:p>
        </w:tc>
        <w:tc>
          <w:tcPr>
            <w:tcW w:w="1000" w:type="pct"/>
            <w:tcMar/>
          </w:tcPr>
          <w:p w:rsidRPr="00DE28A5" w:rsidR="007E6264" w:rsidP="24373B67" w:rsidRDefault="007E6264" w14:paraId="54480FC7"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Seller of one hour of labor </w:t>
            </w:r>
          </w:p>
        </w:tc>
        <w:tc>
          <w:tcPr>
            <w:tcW w:w="1001" w:type="pct"/>
            <w:tcMar/>
          </w:tcPr>
          <w:p w:rsidRPr="00DE28A5" w:rsidR="007E6264" w:rsidP="24373B67" w:rsidRDefault="007E6264" w14:paraId="54480FC8"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Buyer with $8.00 to pay for labor </w:t>
            </w:r>
          </w:p>
        </w:tc>
        <w:tc>
          <w:tcPr>
            <w:tcW w:w="1000" w:type="pct"/>
            <w:tcMar/>
          </w:tcPr>
          <w:p w:rsidRPr="00DE28A5" w:rsidR="007E6264" w:rsidP="24373B67" w:rsidRDefault="007E6264" w14:paraId="54480FC9"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Wages to use to pay for other goods and services </w:t>
            </w:r>
          </w:p>
        </w:tc>
        <w:tc>
          <w:tcPr>
            <w:tcW w:w="1000" w:type="pct"/>
            <w:tcMar/>
          </w:tcPr>
          <w:p w:rsidRPr="00DE28A5" w:rsidR="007E6264" w:rsidP="24373B67" w:rsidRDefault="007E6264" w14:paraId="54480FCA"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A labor hour to help produce a good or service </w:t>
            </w:r>
          </w:p>
        </w:tc>
      </w:tr>
      <w:tr w:rsidRPr="00DE28A5" w:rsidR="007E6264" w:rsidTr="24373B67" w14:paraId="54480FD3" w14:textId="77777777">
        <w:trPr>
          <w:trHeight w:val="936"/>
        </w:trPr>
        <w:tc>
          <w:tcPr>
            <w:tcW w:w="1000" w:type="pct"/>
            <w:tcMar/>
          </w:tcPr>
          <w:p w:rsidRPr="00DE28A5" w:rsidR="007E6264" w:rsidP="24373B67" w:rsidRDefault="007E6264" w14:paraId="54480FCC"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Exchanging $8.58 </w:t>
            </w:r>
          </w:p>
          <w:p w:rsidRPr="00DE28A5" w:rsidR="007E6264" w:rsidP="24373B67" w:rsidRDefault="007E6264" w14:paraId="54480FCD"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million for an </w:t>
            </w:r>
          </w:p>
          <w:p w:rsidRPr="00DE28A5" w:rsidR="007E6264" w:rsidP="24373B67" w:rsidRDefault="007E6264" w14:paraId="54480FCE"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Abrams tank </w:t>
            </w:r>
          </w:p>
        </w:tc>
        <w:tc>
          <w:tcPr>
            <w:tcW w:w="1000" w:type="pct"/>
            <w:tcMar/>
          </w:tcPr>
          <w:p w:rsidRPr="00DE28A5" w:rsidR="007E6264" w:rsidP="24373B67" w:rsidRDefault="007E6264" w14:paraId="54480FCF"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Buyer (the U.S. government) with $8.58  </w:t>
            </w:r>
          </w:p>
        </w:tc>
        <w:tc>
          <w:tcPr>
            <w:tcW w:w="1001" w:type="pct"/>
            <w:tcMar/>
          </w:tcPr>
          <w:p w:rsidRPr="00DE28A5" w:rsidR="007E6264" w:rsidP="24373B67" w:rsidRDefault="007E6264" w14:paraId="54480FD0"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Seller (Lima Army Tank Plant) with a tank </w:t>
            </w:r>
          </w:p>
        </w:tc>
        <w:tc>
          <w:tcPr>
            <w:tcW w:w="1000" w:type="pct"/>
            <w:tcMar/>
          </w:tcPr>
          <w:p w:rsidRPr="00DE28A5" w:rsidR="007E6264" w:rsidP="24373B67" w:rsidRDefault="007E6264" w14:paraId="54480FD1" w14:textId="77777777" w14:noSpellErr="1">
            <w:pPr>
              <w:spacing w:after="0" w:line="259" w:lineRule="auto"/>
              <w:ind w:left="0" w:right="0" w:firstLine="0"/>
              <w:jc w:val="both"/>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The U.S. gains a weapon for National Defense </w:t>
            </w:r>
          </w:p>
        </w:tc>
        <w:tc>
          <w:tcPr>
            <w:tcW w:w="1000" w:type="pct"/>
            <w:tcMar/>
          </w:tcPr>
          <w:p w:rsidRPr="00DE28A5" w:rsidR="007E6264" w:rsidP="24373B67" w:rsidRDefault="007E6264" w14:paraId="54480FD2" w14:textId="77777777" w14:noSpellErr="1">
            <w:pPr>
              <w:spacing w:after="0"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The Lima Army Tank Plant receives revenue  </w:t>
            </w:r>
          </w:p>
        </w:tc>
      </w:tr>
    </w:tbl>
    <w:p w:rsidR="007E6264" w:rsidP="007E6264" w:rsidRDefault="007E6264" w14:paraId="54480FD4" w14:textId="77777777">
      <w:pPr>
        <w:ind w:right="0"/>
        <w:rPr>
          <w:rFonts w:asciiTheme="minorHAnsi" w:hAnsiTheme="minorHAnsi" w:cstheme="minorHAnsi"/>
        </w:rPr>
      </w:pPr>
    </w:p>
    <w:p w:rsidRPr="00B20AE5" w:rsidR="001837F8" w:rsidP="24373B67" w:rsidRDefault="001837F8" w14:paraId="54480FD5" w14:textId="77777777" w14:noSpellErr="1">
      <w:pPr>
        <w:rPr>
          <w:b w:val="1"/>
          <w:bCs w:val="1"/>
          <w:sz w:val="27"/>
          <w:szCs w:val="27"/>
        </w:rPr>
      </w:pPr>
      <w:r w:rsidRPr="24373B67" w:rsidR="24373B67">
        <w:rPr>
          <w:b w:val="1"/>
          <w:bCs w:val="1"/>
          <w:sz w:val="27"/>
          <w:szCs w:val="27"/>
        </w:rPr>
        <w:t>LVL II Consider the following questions</w:t>
      </w:r>
    </w:p>
    <w:p w:rsidR="001837F8" w:rsidP="001837F8" w:rsidRDefault="001837F8" w14:paraId="54480FD6" w14:textId="77777777" w14:noSpellErr="1">
      <w:pPr>
        <w:pStyle w:val="ListParagraph"/>
        <w:numPr>
          <w:ilvl w:val="0"/>
          <w:numId w:val="5"/>
        </w:numPr>
        <w:spacing w:after="160" w:line="259" w:lineRule="auto"/>
        <w:ind w:right="0"/>
        <w:rPr/>
      </w:pPr>
      <w:r w:rsidR="24373B67">
        <w:rPr/>
        <w:t>Why does specialization increase productivity?</w:t>
      </w:r>
    </w:p>
    <w:p w:rsidR="001837F8" w:rsidP="001837F8" w:rsidRDefault="001837F8" w14:paraId="54480FD7" w14:textId="77777777" w14:noSpellErr="1">
      <w:pPr>
        <w:pStyle w:val="ListParagraph"/>
        <w:numPr>
          <w:ilvl w:val="0"/>
          <w:numId w:val="5"/>
        </w:numPr>
        <w:spacing w:after="160" w:line="259" w:lineRule="auto"/>
        <w:ind w:right="0"/>
        <w:rPr/>
      </w:pPr>
      <w:r w:rsidR="24373B67">
        <w:rPr/>
        <w:t>What is one method of specialization?</w:t>
      </w:r>
    </w:p>
    <w:p w:rsidR="001837F8" w:rsidP="001837F8" w:rsidRDefault="001837F8" w14:paraId="54480FD9" w14:textId="77777777" w14:noSpellErr="1">
      <w:pPr>
        <w:pStyle w:val="ListParagraph"/>
        <w:numPr>
          <w:ilvl w:val="0"/>
          <w:numId w:val="5"/>
        </w:numPr>
        <w:spacing w:after="160" w:line="259" w:lineRule="auto"/>
        <w:ind w:right="0"/>
        <w:rPr/>
      </w:pPr>
      <w:r w:rsidR="24373B67">
        <w:rPr/>
        <w:t>When does voluntary exchange occur?</w:t>
      </w:r>
    </w:p>
    <w:p w:rsidR="001837F8" w:rsidP="001837F8" w:rsidRDefault="001837F8" w14:paraId="54480FDA" w14:textId="77777777" w14:noSpellErr="1">
      <w:pPr>
        <w:pStyle w:val="ListParagraph"/>
        <w:numPr>
          <w:ilvl w:val="0"/>
          <w:numId w:val="5"/>
        </w:numPr>
        <w:spacing w:after="160" w:line="259" w:lineRule="auto"/>
        <w:ind w:right="0"/>
        <w:rPr/>
      </w:pPr>
      <w:r w:rsidR="24373B67">
        <w:rPr/>
        <w:t>How is voluntary exchange facilitated in most situations?</w:t>
      </w:r>
    </w:p>
    <w:p w:rsidR="004F78BA" w:rsidP="24373B67" w:rsidRDefault="001837F8" w14:paraId="258BB2AC" w14:textId="77777777" w14:noSpellErr="1">
      <w:pPr>
        <w:rPr>
          <w:b w:val="1"/>
          <w:bCs w:val="1"/>
          <w:sz w:val="27"/>
          <w:szCs w:val="27"/>
        </w:rPr>
      </w:pPr>
      <w:r w:rsidRPr="24373B67" w:rsidR="24373B67">
        <w:rPr>
          <w:b w:val="1"/>
          <w:bCs w:val="1"/>
          <w:sz w:val="27"/>
          <w:szCs w:val="27"/>
        </w:rPr>
        <w:t>LVL III Do the Following</w:t>
      </w:r>
    </w:p>
    <w:p w:rsidR="00913B84" w:rsidP="00913B84" w:rsidRDefault="00913B84" w14:paraId="10843C5D" w14:textId="77777777" w14:noSpellErr="1">
      <w:pPr>
        <w:pStyle w:val="ListParagraph"/>
        <w:numPr>
          <w:ilvl w:val="0"/>
          <w:numId w:val="8"/>
        </w:numPr>
        <w:spacing w:after="160" w:line="259" w:lineRule="auto"/>
        <w:ind w:right="0"/>
        <w:rPr/>
      </w:pPr>
      <w:r w:rsidR="24373B67">
        <w:rPr/>
        <w:t>Provide a real world example of specialization.</w:t>
      </w:r>
    </w:p>
    <w:p w:rsidRPr="00913B84" w:rsidR="004F78BA" w:rsidP="24373B67" w:rsidRDefault="004F78BA" w14:paraId="54480FDC" w14:noSpellErr="1" w14:textId="743365AF">
      <w:pPr>
        <w:pStyle w:val="ListParagraph"/>
        <w:numPr>
          <w:ilvl w:val="0"/>
          <w:numId w:val="8"/>
        </w:numPr>
        <w:spacing w:after="160" w:line="259" w:lineRule="auto"/>
        <w:ind w:right="0"/>
        <w:rPr/>
      </w:pPr>
      <w:r w:rsidR="24373B67">
        <w:rPr/>
        <w:t>Provide a recent</w:t>
      </w:r>
      <w:r w:rsidR="24373B67">
        <w:rPr/>
        <w:t xml:space="preserve"> example of voluntary exchange </w:t>
      </w:r>
      <w:r w:rsidR="24373B67">
        <w:rPr/>
        <w:t xml:space="preserve">in which you were a participant, as well as </w:t>
      </w:r>
      <w:r w:rsidR="24373B67">
        <w:rPr/>
        <w:t>results</w:t>
      </w:r>
      <w:r w:rsidR="24373B67">
        <w:rPr/>
        <w:t xml:space="preserve"> of this exchange</w:t>
      </w:r>
      <w:r w:rsidR="24373B67">
        <w:rPr/>
        <w:t>.</w:t>
      </w:r>
    </w:p>
    <w:p w:rsidR="007E6264" w:rsidP="24373B67" w:rsidRDefault="007E6264" w14:paraId="54480FE4" w14:textId="07F75F53" w14:noSpellErr="1">
      <w:pPr>
        <w:ind w:left="0" w:right="0" w:firstLine="0"/>
        <w:jc w:val="center"/>
        <w:rPr>
          <w:rFonts w:ascii="Calibri" w:hAnsi="Calibri" w:cs="Calibri" w:asciiTheme="minorAscii" w:hAnsiTheme="minorAscii" w:cstheme="minorAscii"/>
          <w:b w:val="1"/>
          <w:bCs w:val="1"/>
          <w:sz w:val="32"/>
          <w:szCs w:val="32"/>
        </w:rPr>
      </w:pPr>
      <w:r w:rsidRPr="24373B67" w:rsidR="24373B67">
        <w:rPr>
          <w:rFonts w:ascii="Calibri" w:hAnsi="Calibri" w:cs="Calibri" w:asciiTheme="minorAscii" w:hAnsiTheme="minorAscii" w:cstheme="minorAscii"/>
          <w:b w:val="1"/>
          <w:bCs w:val="1"/>
          <w:sz w:val="32"/>
          <w:szCs w:val="32"/>
        </w:rPr>
        <w:t>SSEF6 P</w:t>
      </w:r>
      <w:r w:rsidRPr="24373B67" w:rsidR="24373B67">
        <w:rPr>
          <w:rFonts w:ascii="Calibri" w:hAnsi="Calibri" w:cs="Calibri" w:asciiTheme="minorAscii" w:hAnsiTheme="minorAscii" w:cstheme="minorAscii"/>
          <w:b w:val="1"/>
          <w:bCs w:val="1"/>
          <w:sz w:val="32"/>
          <w:szCs w:val="32"/>
        </w:rPr>
        <w:t>roductivity, economic growth,</w:t>
      </w:r>
      <w:r w:rsidRPr="24373B67" w:rsidR="24373B67">
        <w:rPr>
          <w:rFonts w:ascii="Calibri" w:hAnsi="Calibri" w:cs="Calibri" w:asciiTheme="minorAscii" w:hAnsiTheme="minorAscii" w:cstheme="minorAscii"/>
          <w:b w:val="1"/>
          <w:bCs w:val="1"/>
          <w:sz w:val="32"/>
          <w:szCs w:val="32"/>
        </w:rPr>
        <w:t xml:space="preserve"> and future standards of living: </w:t>
      </w:r>
      <w:r w:rsidRPr="24373B67" w:rsidR="24373B67">
        <w:rPr>
          <w:rFonts w:ascii="Calibri" w:hAnsi="Calibri" w:cs="Calibri" w:asciiTheme="minorAscii" w:hAnsiTheme="minorAscii" w:cstheme="minorAscii"/>
          <w:b w:val="1"/>
          <w:bCs w:val="1"/>
          <w:sz w:val="32"/>
          <w:szCs w:val="32"/>
        </w:rPr>
        <w:t>influenced by investment in factories, machinery, new technology, and the health, education, and training of people.</w:t>
      </w:r>
    </w:p>
    <w:p w:rsidR="001837F8" w:rsidP="001837F8" w:rsidRDefault="001837F8" w14:paraId="54480FE5" w14:textId="77777777">
      <w:pPr>
        <w:ind w:right="0"/>
        <w:rPr>
          <w:rFonts w:asciiTheme="minorHAnsi" w:hAnsiTheme="minorHAnsi" w:cstheme="minorHAnsi"/>
          <w:b/>
          <w:sz w:val="24"/>
        </w:rPr>
      </w:pPr>
    </w:p>
    <w:p w:rsidRPr="00B20AE5" w:rsidR="001837F8" w:rsidP="24373B67" w:rsidRDefault="001837F8" w14:paraId="54480FE6" w14:textId="77777777" w14:noSpellErr="1">
      <w:pPr>
        <w:ind w:right="0"/>
        <w:rPr>
          <w:rFonts w:ascii="Calibri" w:hAnsi="Calibri" w:cs="Calibri" w:asciiTheme="minorAscii" w:hAnsiTheme="minorAscii" w:cstheme="minorAscii"/>
          <w:b w:val="1"/>
          <w:bCs w:val="1"/>
          <w:sz w:val="24"/>
          <w:szCs w:val="24"/>
        </w:rPr>
      </w:pPr>
      <w:r w:rsidRPr="24373B67" w:rsidR="24373B67">
        <w:rPr>
          <w:rFonts w:ascii="Calibri" w:hAnsi="Calibri" w:cs="Calibri" w:asciiTheme="minorAscii" w:hAnsiTheme="minorAscii" w:cstheme="minorAscii"/>
          <w:b w:val="1"/>
          <w:bCs w:val="1"/>
          <w:sz w:val="24"/>
          <w:szCs w:val="24"/>
        </w:rPr>
        <w:t>LVL I</w:t>
      </w:r>
      <w:r w:rsidRPr="24373B67" w:rsidR="24373B67">
        <w:rPr>
          <w:rFonts w:ascii="Calibri" w:hAnsi="Calibri" w:cs="Calibri" w:asciiTheme="minorAscii" w:hAnsiTheme="minorAscii" w:cstheme="minorAscii"/>
          <w:b w:val="1"/>
          <w:bCs w:val="1"/>
          <w:sz w:val="24"/>
          <w:szCs w:val="24"/>
        </w:rPr>
        <w:t xml:space="preserve"> Answer the following questions as you read</w:t>
      </w:r>
    </w:p>
    <w:p w:rsidR="001837F8" w:rsidP="004F78BA" w:rsidRDefault="001837F8" w14:paraId="54480FE7" w14:textId="77777777" w14:noSpellErr="1">
      <w:pPr>
        <w:pStyle w:val="ListParagraph"/>
        <w:numPr>
          <w:ilvl w:val="0"/>
          <w:numId w:val="6"/>
        </w:numPr>
        <w:spacing w:after="0" w:line="259" w:lineRule="auto"/>
        <w:ind w:right="0"/>
        <w:rPr/>
      </w:pPr>
      <w:r w:rsidR="24373B67">
        <w:rPr/>
        <w:t>Define productivity.</w:t>
      </w:r>
    </w:p>
    <w:p w:rsidR="001837F8" w:rsidP="001837F8" w:rsidRDefault="001837F8" w14:paraId="54480FE8" w14:textId="77777777" w14:noSpellErr="1">
      <w:pPr>
        <w:pStyle w:val="ListParagraph"/>
        <w:numPr>
          <w:ilvl w:val="0"/>
          <w:numId w:val="6"/>
        </w:numPr>
        <w:spacing w:after="160" w:line="259" w:lineRule="auto"/>
        <w:ind w:left="630" w:right="0"/>
        <w:rPr/>
      </w:pPr>
      <w:r w:rsidR="24373B67">
        <w:rPr/>
        <w:t>Define standard of living.</w:t>
      </w:r>
    </w:p>
    <w:p w:rsidR="001837F8" w:rsidP="001837F8" w:rsidRDefault="001837F8" w14:paraId="54480FE9" w14:textId="77777777" w14:noSpellErr="1">
      <w:pPr>
        <w:pStyle w:val="ListParagraph"/>
        <w:numPr>
          <w:ilvl w:val="0"/>
          <w:numId w:val="6"/>
        </w:numPr>
        <w:spacing w:after="160" w:line="259" w:lineRule="auto"/>
        <w:ind w:left="630" w:right="0"/>
        <w:rPr/>
      </w:pPr>
      <w:r w:rsidR="24373B67">
        <w:rPr/>
        <w:t>Define human capital.</w:t>
      </w:r>
    </w:p>
    <w:p w:rsidR="001837F8" w:rsidP="001837F8" w:rsidRDefault="001837F8" w14:paraId="54480FEA" w14:textId="77777777" w14:noSpellErr="1">
      <w:pPr>
        <w:pStyle w:val="ListParagraph"/>
        <w:numPr>
          <w:ilvl w:val="0"/>
          <w:numId w:val="6"/>
        </w:numPr>
        <w:spacing w:after="160" w:line="259" w:lineRule="auto"/>
        <w:ind w:left="630" w:right="0"/>
        <w:rPr/>
      </w:pPr>
      <w:r w:rsidR="24373B67">
        <w:rPr/>
        <w:t>What does the production possibilities model illustrate?</w:t>
      </w:r>
    </w:p>
    <w:p w:rsidR="001837F8" w:rsidP="001837F8" w:rsidRDefault="001837F8" w14:paraId="54480FEB" w14:textId="77777777" w14:noSpellErr="1">
      <w:pPr>
        <w:pStyle w:val="ListParagraph"/>
        <w:numPr>
          <w:ilvl w:val="0"/>
          <w:numId w:val="6"/>
        </w:numPr>
        <w:spacing w:after="160" w:line="259" w:lineRule="auto"/>
        <w:ind w:left="630" w:right="0"/>
        <w:rPr/>
      </w:pPr>
      <w:r w:rsidR="24373B67">
        <w:rPr/>
        <w:t>What does point E on the graph illustrate?</w:t>
      </w:r>
    </w:p>
    <w:p w:rsidRPr="00CD2053" w:rsidR="001837F8" w:rsidP="007E6264" w:rsidRDefault="001837F8" w14:paraId="54480FEC" w14:textId="77777777">
      <w:pPr>
        <w:ind w:right="0"/>
        <w:jc w:val="center"/>
        <w:rPr>
          <w:rFonts w:asciiTheme="minorHAnsi" w:hAnsiTheme="minorHAnsi" w:cstheme="minorHAnsi"/>
          <w:b/>
          <w:sz w:val="32"/>
        </w:rPr>
      </w:pPr>
    </w:p>
    <w:p w:rsidRPr="00CD2053" w:rsidR="007E6264" w:rsidP="24373B67" w:rsidRDefault="007E6264" w14:paraId="54480FED" w14:textId="77777777" w14:noSpellErr="1">
      <w:pPr>
        <w:pStyle w:val="ListParagraph"/>
        <w:numPr>
          <w:ilvl w:val="0"/>
          <w:numId w:val="3"/>
        </w:numPr>
        <w:ind w:right="0"/>
        <w:jc w:val="center"/>
        <w:rPr>
          <w:rFonts w:ascii="Calibri" w:hAnsi="Calibri" w:cs="Calibri" w:asciiTheme="minorAscii" w:hAnsiTheme="minorAscii" w:cstheme="minorAscii"/>
          <w:b w:val="1"/>
          <w:bCs w:val="1"/>
          <w:sz w:val="28"/>
          <w:szCs w:val="28"/>
        </w:rPr>
      </w:pPr>
      <w:r w:rsidRPr="24373B67" w:rsidR="24373B67">
        <w:rPr>
          <w:rFonts w:ascii="Calibri" w:hAnsi="Calibri" w:cs="Calibri" w:asciiTheme="minorAscii" w:hAnsiTheme="minorAscii" w:cstheme="minorAscii"/>
          <w:b w:val="1"/>
          <w:bCs w:val="1"/>
          <w:sz w:val="28"/>
          <w:szCs w:val="28"/>
        </w:rPr>
        <w:t>Define productivity as the relationship of inputs to outputs.</w:t>
      </w:r>
    </w:p>
    <w:p w:rsidRPr="00CD2053" w:rsidR="007E6264" w:rsidP="24373B67" w:rsidRDefault="007E6264" w14:paraId="54480FEE" w14:textId="77777777" w14:noSpellErr="1">
      <w:pPr>
        <w:ind w:right="0"/>
        <w:rPr>
          <w:rFonts w:ascii="Calibri" w:hAnsi="Calibri" w:cs="Calibri" w:asciiTheme="minorAscii" w:hAnsiTheme="minorAscii" w:cstheme="minorAscii"/>
        </w:rPr>
      </w:pPr>
      <w:r w:rsidRPr="00CD2053">
        <w:rPr>
          <w:rFonts w:asciiTheme="minorHAnsi" w:hAnsiTheme="minorHAnsi" w:cstheme="minorHAnsi"/>
          <w:b/>
        </w:rPr>
        <w:tab/>
      </w:r>
      <w:r w:rsidRPr="00CD2053">
        <w:rPr>
          <w:rFonts w:asciiTheme="minorHAnsi" w:hAnsiTheme="minorHAnsi" w:cstheme="minorHAnsi"/>
          <w:b/>
        </w:rPr>
        <w:tab/>
      </w:r>
      <w:r w:rsidRPr="24373B67">
        <w:rPr>
          <w:rFonts w:ascii="Calibri" w:hAnsi="Calibri" w:cs="Calibri" w:asciiTheme="minorAscii" w:hAnsiTheme="minorAscii" w:cstheme="minorAscii"/>
          <w:b w:val="1"/>
          <w:bCs w:val="1"/>
        </w:rPr>
        <w:t>Productivity</w:t>
      </w:r>
      <w:r w:rsidRPr="24373B67">
        <w:rPr>
          <w:rFonts w:ascii="Calibri" w:hAnsi="Calibri" w:cs="Calibri" w:asciiTheme="minorAscii" w:hAnsiTheme="minorAscii" w:cstheme="minorAscii"/>
        </w:rPr>
        <w:t xml:space="preserve"> looks at the relationship between inputs and outputs. An input is something that goes into making a good or service. For example, to make a cookie, a bakery must have ingredients like flour and sugar that come from natural resources like wheat and sugar cane. The baker must have capital resources like ovens and mixers to process the cookie dough. The baker needs labor resources to run the machines and serve the customers. The labor resources must have the appropriate human capital such as the ability to read the recipe, make decisions about when the baking of the cookies is complete, and how to package the cookies for sale to customers. If the baker is the owner of the bakery, he or she is the entrepreneurial resource who must choose to take a risk and decide how best to run the business. An output is the amount of a good or service produced. In the case of the baker described above, the cookie is the output. The baker wants to produce the right amount of output at the right price so he can make a profit. Increases in productivity occur when producers can produce more output with fewer inputs. This could occur because an entrepreneur finds ways to use his inputs more efficiently. For example, productivity might increase by using a recipe that requires less sugar, rearranging the production line to be more efficient, training labor resources to specialize in specific jobs, reducing the amount of inputs that are wasted in the production process, adding new, more efficient machinery or technology, or finding ways to motivate labor resources to produce more quickly. </w:t>
      </w:r>
    </w:p>
    <w:p w:rsidR="007E6264" w:rsidP="007E6264" w:rsidRDefault="007E6264" w14:paraId="54480FEF" w14:textId="77777777">
      <w:pPr>
        <w:spacing w:after="0" w:line="259" w:lineRule="auto"/>
        <w:ind w:left="0" w:right="0" w:firstLine="0"/>
        <w:rPr>
          <w:rFonts w:asciiTheme="minorHAnsi" w:hAnsiTheme="minorHAnsi" w:cstheme="minorHAnsi"/>
        </w:rPr>
      </w:pPr>
      <w:r w:rsidRPr="00CD2053">
        <w:rPr>
          <w:rFonts w:asciiTheme="minorHAnsi" w:hAnsiTheme="minorHAnsi" w:cstheme="minorHAnsi"/>
        </w:rPr>
        <w:t xml:space="preserve"> </w:t>
      </w:r>
    </w:p>
    <w:p w:rsidRPr="00CD2053" w:rsidR="007E6264" w:rsidP="007E6264" w:rsidRDefault="007E6264" w14:paraId="54480FF0" w14:textId="77777777">
      <w:pPr>
        <w:spacing w:after="0" w:line="259" w:lineRule="auto"/>
        <w:ind w:left="0" w:right="0" w:firstLine="0"/>
        <w:rPr>
          <w:rFonts w:asciiTheme="minorHAnsi" w:hAnsiTheme="minorHAnsi" w:cstheme="minorHAnsi"/>
        </w:rPr>
      </w:pPr>
    </w:p>
    <w:tbl>
      <w:tblPr>
        <w:tblStyle w:val="TableGrid"/>
        <w:tblW w:w="5000" w:type="pct"/>
        <w:tblInd w:w="0" w:type="dxa"/>
        <w:tblCellMar>
          <w:top w:w="166" w:type="dxa"/>
          <w:left w:w="108" w:type="dxa"/>
          <w:bottom w:w="8" w:type="dxa"/>
        </w:tblCellMar>
        <w:tblLook w:val="04A0" w:firstRow="1" w:lastRow="0" w:firstColumn="1" w:lastColumn="0" w:noHBand="0" w:noVBand="1"/>
      </w:tblPr>
      <w:tblGrid>
        <w:gridCol w:w="5395"/>
        <w:gridCol w:w="5395"/>
      </w:tblGrid>
      <w:tr w:rsidRPr="00CD2053" w:rsidR="007E6264" w:rsidTr="24373B67" w14:paraId="54480FF3" w14:textId="77777777">
        <w:trPr>
          <w:trHeight w:val="668"/>
        </w:trPr>
        <w:tc>
          <w:tcPr>
            <w:tcW w:w="25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2053" w:rsidR="007E6264" w:rsidP="24373B67" w:rsidRDefault="007E6264" w14:paraId="54480FF1" w14:textId="77777777" w14:noSpellErr="1">
            <w:pPr>
              <w:spacing w:after="0" w:line="259" w:lineRule="auto"/>
              <w:ind w:left="0" w:right="0" w:firstLine="0"/>
              <w:jc w:val="center"/>
              <w:rPr>
                <w:rFonts w:ascii="Calibri" w:hAnsi="Calibri" w:cs="Calibri" w:asciiTheme="minorAscii" w:hAnsiTheme="minorAscii" w:cstheme="minorAscii"/>
              </w:rPr>
            </w:pPr>
            <w:r w:rsidRPr="24373B67" w:rsidR="24373B67">
              <w:rPr>
                <w:rFonts w:ascii="Calibri" w:hAnsi="Calibri" w:cs="Calibri" w:asciiTheme="minorAscii" w:hAnsiTheme="minorAscii" w:cstheme="minorAscii"/>
                <w:b w:val="1"/>
                <w:bCs w:val="1"/>
              </w:rPr>
              <w:t xml:space="preserve">Productivity Using Conventional Oven </w:t>
            </w:r>
          </w:p>
        </w:tc>
        <w:tc>
          <w:tcPr>
            <w:tcW w:w="25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CD2053" w:rsidR="007E6264" w:rsidP="24373B67" w:rsidRDefault="007E6264" w14:paraId="54480FF2" w14:textId="77777777" w14:noSpellErr="1">
            <w:pPr>
              <w:spacing w:after="0" w:line="259" w:lineRule="auto"/>
              <w:ind w:left="114" w:right="0" w:firstLine="0"/>
              <w:jc w:val="center"/>
              <w:rPr>
                <w:rFonts w:ascii="Calibri" w:hAnsi="Calibri" w:cs="Calibri" w:asciiTheme="minorAscii" w:hAnsiTheme="minorAscii" w:cstheme="minorAscii"/>
              </w:rPr>
            </w:pPr>
            <w:r w:rsidRPr="24373B67" w:rsidR="24373B67">
              <w:rPr>
                <w:rFonts w:ascii="Calibri" w:hAnsi="Calibri" w:cs="Calibri" w:asciiTheme="minorAscii" w:hAnsiTheme="minorAscii" w:cstheme="minorAscii"/>
                <w:b w:val="1"/>
                <w:bCs w:val="1"/>
              </w:rPr>
              <w:t xml:space="preserve">Productivity After Introducing High Tech,     Large Capacity Oven </w:t>
            </w:r>
          </w:p>
        </w:tc>
      </w:tr>
      <w:tr w:rsidRPr="00CD2053" w:rsidR="007E6264" w:rsidTr="24373B67" w14:paraId="54481000" w14:textId="77777777">
        <w:trPr>
          <w:trHeight w:val="2342"/>
        </w:trPr>
        <w:tc>
          <w:tcPr>
            <w:tcW w:w="25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CD2053" w:rsidR="007E6264" w:rsidP="24373B67" w:rsidRDefault="007E6264" w14:paraId="54480FF4" w14:textId="77777777" w14:noSpellErr="1">
            <w:pPr>
              <w:spacing w:after="98"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Productivity =     </w:t>
            </w:r>
            <w:r w:rsidRPr="24373B67" w:rsidR="24373B67">
              <w:rPr>
                <w:rFonts w:ascii="Calibri" w:hAnsi="Calibri" w:cs="Calibri" w:asciiTheme="minorAscii" w:hAnsiTheme="minorAscii" w:cstheme="minorAscii"/>
                <w:u w:val="single"/>
              </w:rPr>
              <w:t>Number of Cookies Baked</w:t>
            </w:r>
            <w:r w:rsidRPr="24373B67" w:rsidR="24373B67">
              <w:rPr>
                <w:rFonts w:ascii="Calibri" w:hAnsi="Calibri" w:cs="Calibri" w:asciiTheme="minorAscii" w:hAnsiTheme="minorAscii" w:cstheme="minorAscii"/>
              </w:rPr>
              <w:t xml:space="preserve"> </w:t>
            </w:r>
          </w:p>
          <w:p w:rsidRPr="00CD2053" w:rsidR="007E6264" w:rsidP="24373B67" w:rsidRDefault="007E6264" w14:paraId="54480FF5" w14:textId="77777777" w14:noSpellErr="1">
            <w:pPr>
              <w:spacing w:after="98"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                        Number of Minutes to Bake Cookies   </w:t>
            </w:r>
          </w:p>
          <w:p w:rsidRPr="00CD2053" w:rsidR="007E6264" w:rsidP="0092762C" w:rsidRDefault="007E6264" w14:paraId="54480FF6" w14:textId="77777777">
            <w:pPr>
              <w:spacing w:after="98" w:line="259" w:lineRule="auto"/>
              <w:ind w:left="0" w:right="0" w:firstLine="0"/>
              <w:rPr>
                <w:rFonts w:asciiTheme="minorHAnsi" w:hAnsiTheme="minorHAnsi" w:cstheme="minorHAnsi"/>
              </w:rPr>
            </w:pPr>
            <w:r w:rsidRPr="00CD2053">
              <w:rPr>
                <w:rFonts w:asciiTheme="minorHAnsi" w:hAnsiTheme="minorHAnsi" w:cstheme="minorHAnsi"/>
              </w:rPr>
              <w:t xml:space="preserve">                                  </w:t>
            </w:r>
          </w:p>
          <w:p w:rsidRPr="00CD2053" w:rsidR="007E6264" w:rsidP="24373B67" w:rsidRDefault="007E6264" w14:paraId="54480FF7" w14:textId="77777777" w14:noSpellErr="1">
            <w:pPr>
              <w:spacing w:after="98"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Productivity =      </w:t>
            </w:r>
            <w:r w:rsidRPr="24373B67" w:rsidR="24373B67">
              <w:rPr>
                <w:rFonts w:ascii="Calibri" w:hAnsi="Calibri" w:cs="Calibri" w:asciiTheme="minorAscii" w:hAnsiTheme="minorAscii" w:cstheme="minorAscii"/>
                <w:u w:val="single"/>
              </w:rPr>
              <w:t>24 cookies</w:t>
            </w:r>
            <w:r w:rsidRPr="24373B67" w:rsidR="24373B67">
              <w:rPr>
                <w:rFonts w:ascii="Calibri" w:hAnsi="Calibri" w:cs="Calibri" w:asciiTheme="minorAscii" w:hAnsiTheme="minorAscii" w:cstheme="minorAscii"/>
              </w:rPr>
              <w:t xml:space="preserve">     =  2 cookies per  </w:t>
            </w:r>
          </w:p>
          <w:p w:rsidRPr="00CD2053" w:rsidR="007E6264" w:rsidP="24373B67" w:rsidRDefault="007E6264" w14:paraId="54480FF8" w14:textId="77777777" w14:noSpellErr="1">
            <w:pPr>
              <w:spacing w:after="98"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                               12 minutes            minute  </w:t>
            </w:r>
          </w:p>
          <w:p w:rsidRPr="00CD2053" w:rsidR="007E6264" w:rsidP="0092762C" w:rsidRDefault="007E6264" w14:paraId="54480FF9" w14:textId="77777777">
            <w:pPr>
              <w:spacing w:after="0" w:line="259" w:lineRule="auto"/>
              <w:ind w:left="0" w:right="0" w:firstLine="0"/>
              <w:rPr>
                <w:rFonts w:asciiTheme="minorHAnsi" w:hAnsiTheme="minorHAnsi" w:cstheme="minorHAnsi"/>
              </w:rPr>
            </w:pPr>
            <w:r w:rsidRPr="00CD2053">
              <w:rPr>
                <w:rFonts w:asciiTheme="minorHAnsi" w:hAnsiTheme="minorHAnsi" w:cstheme="minorHAnsi"/>
              </w:rPr>
              <w:t xml:space="preserve"> </w:t>
            </w:r>
          </w:p>
        </w:tc>
        <w:tc>
          <w:tcPr>
            <w:tcW w:w="25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CD2053" w:rsidR="007E6264" w:rsidP="24373B67" w:rsidRDefault="007E6264" w14:paraId="54480FFA" w14:textId="77777777" w14:noSpellErr="1">
            <w:pPr>
              <w:spacing w:after="98"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Productivity =     </w:t>
            </w:r>
            <w:r w:rsidRPr="24373B67" w:rsidR="24373B67">
              <w:rPr>
                <w:rFonts w:ascii="Calibri" w:hAnsi="Calibri" w:cs="Calibri" w:asciiTheme="minorAscii" w:hAnsiTheme="minorAscii" w:cstheme="minorAscii"/>
                <w:u w:val="single"/>
              </w:rPr>
              <w:t>Number of Cookies Baked</w:t>
            </w:r>
            <w:r w:rsidRPr="24373B67" w:rsidR="24373B67">
              <w:rPr>
                <w:rFonts w:ascii="Calibri" w:hAnsi="Calibri" w:cs="Calibri" w:asciiTheme="minorAscii" w:hAnsiTheme="minorAscii" w:cstheme="minorAscii"/>
              </w:rPr>
              <w:t xml:space="preserve"> </w:t>
            </w:r>
          </w:p>
          <w:p w:rsidRPr="00CD2053" w:rsidR="007E6264" w:rsidP="24373B67" w:rsidRDefault="007E6264" w14:paraId="54480FFB" w14:textId="77777777" w14:noSpellErr="1">
            <w:pPr>
              <w:spacing w:after="98"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                        Number of Minutes to Bake Cookies   </w:t>
            </w:r>
          </w:p>
          <w:p w:rsidRPr="00CD2053" w:rsidR="007E6264" w:rsidP="0092762C" w:rsidRDefault="007E6264" w14:paraId="54480FFC" w14:textId="77777777">
            <w:pPr>
              <w:spacing w:after="98" w:line="259" w:lineRule="auto"/>
              <w:ind w:left="0" w:right="0" w:firstLine="0"/>
              <w:rPr>
                <w:rFonts w:asciiTheme="minorHAnsi" w:hAnsiTheme="minorHAnsi" w:cstheme="minorHAnsi"/>
              </w:rPr>
            </w:pPr>
            <w:r w:rsidRPr="00CD2053">
              <w:rPr>
                <w:rFonts w:asciiTheme="minorHAnsi" w:hAnsiTheme="minorHAnsi" w:cstheme="minorHAnsi"/>
              </w:rPr>
              <w:t xml:space="preserve">                                  </w:t>
            </w:r>
          </w:p>
          <w:p w:rsidRPr="00CD2053" w:rsidR="007E6264" w:rsidP="24373B67" w:rsidRDefault="007E6264" w14:paraId="54480FFD" w14:textId="77777777" w14:noSpellErr="1">
            <w:pPr>
              <w:spacing w:after="98"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Productivity =      </w:t>
            </w:r>
            <w:r w:rsidRPr="24373B67" w:rsidR="24373B67">
              <w:rPr>
                <w:rFonts w:ascii="Calibri" w:hAnsi="Calibri" w:cs="Calibri" w:asciiTheme="minorAscii" w:hAnsiTheme="minorAscii" w:cstheme="minorAscii"/>
                <w:u w:val="single"/>
              </w:rPr>
              <w:t>48 cookies</w:t>
            </w:r>
            <w:r w:rsidRPr="24373B67" w:rsidR="24373B67">
              <w:rPr>
                <w:rFonts w:ascii="Calibri" w:hAnsi="Calibri" w:cs="Calibri" w:asciiTheme="minorAscii" w:hAnsiTheme="minorAscii" w:cstheme="minorAscii"/>
              </w:rPr>
              <w:t xml:space="preserve">     =  8 cookies per  </w:t>
            </w:r>
          </w:p>
          <w:p w:rsidRPr="00CD2053" w:rsidR="007E6264" w:rsidP="24373B67" w:rsidRDefault="007E6264" w14:paraId="54480FFE" w14:textId="77777777" w14:noSpellErr="1">
            <w:pPr>
              <w:spacing w:after="98" w:line="259" w:lineRule="auto"/>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                               6 minutes            minute  </w:t>
            </w:r>
          </w:p>
          <w:p w:rsidRPr="00CD2053" w:rsidR="007E6264" w:rsidP="0092762C" w:rsidRDefault="007E6264" w14:paraId="54480FFF" w14:textId="77777777">
            <w:pPr>
              <w:spacing w:after="0" w:line="259" w:lineRule="auto"/>
              <w:ind w:left="0" w:right="0" w:firstLine="0"/>
              <w:rPr>
                <w:rFonts w:asciiTheme="minorHAnsi" w:hAnsiTheme="minorHAnsi" w:cstheme="minorHAnsi"/>
              </w:rPr>
            </w:pPr>
            <w:r w:rsidRPr="00CD2053">
              <w:rPr>
                <w:rFonts w:asciiTheme="minorHAnsi" w:hAnsiTheme="minorHAnsi" w:cstheme="minorHAnsi"/>
              </w:rPr>
              <w:t xml:space="preserve"> </w:t>
            </w:r>
          </w:p>
        </w:tc>
      </w:tr>
      <w:tr w:rsidRPr="00CD2053" w:rsidR="007E6264" w:rsidTr="24373B67" w14:paraId="54481002" w14:textId="77777777">
        <w:trPr>
          <w:trHeight w:val="668"/>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CD2053" w:rsidR="007E6264" w:rsidP="24373B67" w:rsidRDefault="007E6264" w14:paraId="54481001" w14:textId="77777777" w14:noSpellErr="1">
            <w:pPr>
              <w:spacing w:after="0" w:line="259" w:lineRule="auto"/>
              <w:ind w:left="0" w:right="0" w:firstLine="0"/>
              <w:jc w:val="center"/>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The investment in the high tech, large capacity oven increased productivity from 2 cookies per minute baked to 8 cookies per minute baked. This is a 400% increase in productivity. </w:t>
            </w:r>
          </w:p>
        </w:tc>
      </w:tr>
    </w:tbl>
    <w:p w:rsidRPr="00CD2053" w:rsidR="007E6264" w:rsidP="007E6264" w:rsidRDefault="007E6264" w14:paraId="54481003" w14:textId="77777777">
      <w:pPr>
        <w:spacing w:after="0" w:line="259" w:lineRule="auto"/>
        <w:ind w:left="0" w:right="0" w:firstLine="0"/>
        <w:rPr>
          <w:rFonts w:asciiTheme="minorHAnsi" w:hAnsiTheme="minorHAnsi" w:cstheme="minorHAnsi"/>
        </w:rPr>
      </w:pPr>
      <w:r w:rsidRPr="00CD2053">
        <w:rPr>
          <w:rFonts w:asciiTheme="minorHAnsi" w:hAnsiTheme="minorHAnsi" w:cstheme="minorHAnsi"/>
          <w:b/>
        </w:rPr>
        <w:t xml:space="preserve"> </w:t>
      </w:r>
    </w:p>
    <w:p w:rsidRPr="00CD2053" w:rsidR="007E6264" w:rsidP="007E6264" w:rsidRDefault="007E6264" w14:paraId="54481004" w14:textId="77777777">
      <w:pPr>
        <w:spacing w:after="0" w:line="259" w:lineRule="auto"/>
        <w:ind w:left="0" w:right="0" w:firstLine="0"/>
        <w:rPr>
          <w:rFonts w:asciiTheme="minorHAnsi" w:hAnsiTheme="minorHAnsi" w:cstheme="minorHAnsi"/>
        </w:rPr>
      </w:pPr>
    </w:p>
    <w:p w:rsidRPr="00CD2053" w:rsidR="007E6264" w:rsidP="24373B67" w:rsidRDefault="007E6264" w14:paraId="54481005" w14:textId="77777777" w14:noSpellErr="1">
      <w:pPr>
        <w:pStyle w:val="ListParagraph"/>
        <w:numPr>
          <w:ilvl w:val="0"/>
          <w:numId w:val="3"/>
        </w:numPr>
        <w:spacing w:after="10"/>
        <w:ind w:right="0"/>
        <w:jc w:val="center"/>
        <w:rPr>
          <w:rFonts w:ascii="Calibri" w:hAnsi="Calibri" w:cs="Calibri" w:asciiTheme="minorAscii" w:hAnsiTheme="minorAscii" w:cstheme="minorAscii"/>
          <w:b w:val="1"/>
          <w:bCs w:val="1"/>
        </w:rPr>
      </w:pPr>
      <w:r w:rsidRPr="24373B67" w:rsidR="24373B67">
        <w:rPr>
          <w:rFonts w:ascii="Calibri" w:hAnsi="Calibri" w:cs="Calibri" w:asciiTheme="minorAscii" w:hAnsiTheme="minorAscii" w:cstheme="minorAscii"/>
          <w:b w:val="1"/>
          <w:bCs w:val="1"/>
          <w:sz w:val="28"/>
          <w:szCs w:val="28"/>
        </w:rPr>
        <w:t>Explain how investment in equipment and technology can lead to economic growth.</w:t>
      </w:r>
    </w:p>
    <w:p w:rsidR="007E6264" w:rsidP="007E6264" w:rsidRDefault="007E6264" w14:paraId="54481006" w14:textId="77777777">
      <w:pPr>
        <w:spacing w:after="10"/>
        <w:ind w:right="0"/>
        <w:rPr>
          <w:rFonts w:asciiTheme="minorHAnsi" w:hAnsiTheme="minorHAnsi" w:cstheme="minorHAnsi"/>
        </w:rPr>
      </w:pPr>
      <w:r w:rsidRPr="00CD2053">
        <w:rPr>
          <w:rFonts w:asciiTheme="minorHAnsi" w:hAnsiTheme="minorHAnsi" w:cstheme="minorHAnsi"/>
        </w:rPr>
        <w:tab/>
      </w:r>
      <w:r w:rsidRPr="00CD2053">
        <w:rPr>
          <w:rFonts w:asciiTheme="minorHAnsi" w:hAnsiTheme="minorHAnsi" w:cstheme="minorHAnsi"/>
        </w:rPr>
        <w:tab/>
      </w:r>
    </w:p>
    <w:p w:rsidRPr="00CD2053" w:rsidR="007E6264" w:rsidP="24373B67" w:rsidRDefault="007E6264" w14:paraId="54481007" w14:textId="77777777" w14:noSpellErr="1">
      <w:pPr>
        <w:spacing w:after="10"/>
        <w:ind w:right="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For the purposes of this element, </w:t>
      </w:r>
      <w:r w:rsidRPr="24373B67" w:rsidR="24373B67">
        <w:rPr>
          <w:rFonts w:ascii="Calibri" w:hAnsi="Calibri" w:cs="Calibri" w:asciiTheme="minorAscii" w:hAnsiTheme="minorAscii" w:cstheme="minorAscii"/>
          <w:b w:val="1"/>
          <w:bCs w:val="1"/>
        </w:rPr>
        <w:t>investment</w:t>
      </w:r>
      <w:r w:rsidRPr="24373B67" w:rsidR="24373B67">
        <w:rPr>
          <w:rFonts w:ascii="Calibri" w:hAnsi="Calibri" w:cs="Calibri" w:asciiTheme="minorAscii" w:hAnsiTheme="minorAscii" w:cstheme="minorAscii"/>
        </w:rPr>
        <w:t xml:space="preserve"> refers to the introduction of machines and </w:t>
      </w:r>
      <w:r w:rsidRPr="24373B67" w:rsidR="24373B67">
        <w:rPr>
          <w:rFonts w:ascii="Calibri" w:hAnsi="Calibri" w:cs="Calibri" w:asciiTheme="minorAscii" w:hAnsiTheme="minorAscii" w:cstheme="minorAscii"/>
          <w:b w:val="1"/>
          <w:bCs w:val="1"/>
        </w:rPr>
        <w:t>equipment</w:t>
      </w:r>
      <w:r w:rsidRPr="24373B67" w:rsidR="24373B67">
        <w:rPr>
          <w:rFonts w:ascii="Calibri" w:hAnsi="Calibri" w:cs="Calibri" w:asciiTheme="minorAscii" w:hAnsiTheme="minorAscii" w:cstheme="minorAscii"/>
        </w:rPr>
        <w:t xml:space="preserve">, the building of new factories, and/or the purchasing and implementation of new production technology. Both firms and government entities invest in </w:t>
      </w:r>
      <w:r w:rsidRPr="24373B67" w:rsidR="24373B67">
        <w:rPr>
          <w:rFonts w:ascii="Calibri" w:hAnsi="Calibri" w:cs="Calibri" w:asciiTheme="minorAscii" w:hAnsiTheme="minorAscii" w:cstheme="minorAscii"/>
          <w:b w:val="1"/>
          <w:bCs w:val="1"/>
        </w:rPr>
        <w:t>equipment and technology</w:t>
      </w:r>
      <w:r w:rsidRPr="24373B67" w:rsidR="24373B67">
        <w:rPr>
          <w:rFonts w:ascii="Calibri" w:hAnsi="Calibri" w:cs="Calibri" w:asciiTheme="minorAscii" w:hAnsiTheme="minorAscii" w:cstheme="minorAscii"/>
        </w:rPr>
        <w:t xml:space="preserve"> leading to economic growth. Consider again the example of the bakery from the last element. The productivity increase from the new oven applied only to the bakery. Imagine the effect on the economy if many firms made similar investments leading to large increases in productivity. Consider a scenario in which governments also invest in equipment and technology, increasing productivity in public goods and services. If this increased productivity across the economy happens while keeping prices of goods and services relatively stable, there will be economic growth. Remember, we measure economic growth by the change in the real GDP from one period to the next. If the total value of final goods and services produced within the country’s borders and adjusted for changes in the price level increases from one period to the next, there is economic growth in the country. </w:t>
      </w:r>
    </w:p>
    <w:p w:rsidRPr="00CD2053" w:rsidR="007E6264" w:rsidP="007E6264" w:rsidRDefault="007E6264" w14:paraId="54481008" w14:textId="77777777">
      <w:pPr>
        <w:spacing w:after="0" w:line="259" w:lineRule="auto"/>
        <w:ind w:left="0" w:right="0" w:firstLine="0"/>
        <w:rPr>
          <w:rFonts w:asciiTheme="minorHAnsi" w:hAnsiTheme="minorHAnsi" w:cstheme="minorHAnsi"/>
        </w:rPr>
      </w:pPr>
      <w:r w:rsidRPr="00CD2053">
        <w:rPr>
          <w:rFonts w:asciiTheme="minorHAnsi" w:hAnsiTheme="minorHAnsi" w:cstheme="minorHAnsi"/>
          <w:b/>
        </w:rPr>
        <w:t xml:space="preserve"> </w:t>
      </w:r>
    </w:p>
    <w:p w:rsidRPr="00E95A0F" w:rsidR="007E6264" w:rsidP="24373B67" w:rsidRDefault="007E6264" w14:paraId="54481009" w14:textId="77777777" w14:noSpellErr="1">
      <w:pPr>
        <w:spacing w:after="0" w:line="259" w:lineRule="auto"/>
        <w:ind w:left="360" w:right="0" w:firstLine="0"/>
        <w:jc w:val="center"/>
        <w:rPr>
          <w:rFonts w:ascii="Calibri" w:hAnsi="Calibri" w:cs="Calibri" w:asciiTheme="minorAscii" w:hAnsiTheme="minorAscii" w:cstheme="minorAscii"/>
          <w:b w:val="1"/>
          <w:bCs w:val="1"/>
          <w:color w:val="323232"/>
        </w:rPr>
      </w:pPr>
      <w:r w:rsidRPr="24373B67" w:rsidR="24373B67">
        <w:rPr>
          <w:rFonts w:ascii="Calibri" w:hAnsi="Calibri" w:cs="Calibri" w:asciiTheme="minorAscii" w:hAnsiTheme="minorAscii" w:cstheme="minorAscii"/>
          <w:b w:val="1"/>
          <w:bCs w:val="1"/>
          <w:sz w:val="28"/>
          <w:szCs w:val="28"/>
        </w:rPr>
        <w:t xml:space="preserve">C. </w:t>
      </w:r>
      <w:r w:rsidRPr="24373B67" w:rsidR="24373B67">
        <w:rPr>
          <w:rFonts w:ascii="Calibri" w:hAnsi="Calibri" w:cs="Calibri" w:asciiTheme="minorAscii" w:hAnsiTheme="minorAscii" w:cstheme="minorAscii"/>
          <w:b w:val="1"/>
          <w:bCs w:val="1"/>
          <w:sz w:val="28"/>
          <w:szCs w:val="28"/>
        </w:rPr>
        <w:t>Explain how investments in human capital (e.g., education, job training, and healthcare) can lead to a higher standard of living.</w:t>
      </w:r>
    </w:p>
    <w:p w:rsidR="007E6264" w:rsidP="007E6264" w:rsidRDefault="007E6264" w14:paraId="5448100A" w14:textId="77777777">
      <w:pPr>
        <w:spacing w:after="0" w:line="258" w:lineRule="auto"/>
        <w:ind w:left="-5" w:right="0"/>
        <w:rPr>
          <w:rFonts w:asciiTheme="minorHAnsi" w:hAnsiTheme="minorHAnsi" w:cstheme="minorHAnsi"/>
          <w:b/>
          <w:color w:val="323232"/>
        </w:rPr>
      </w:pPr>
      <w:r w:rsidRPr="00CD2053">
        <w:rPr>
          <w:rFonts w:asciiTheme="minorHAnsi" w:hAnsiTheme="minorHAnsi" w:cstheme="minorHAnsi"/>
          <w:b/>
          <w:color w:val="323232"/>
        </w:rPr>
        <w:tab/>
      </w:r>
      <w:r w:rsidRPr="00CD2053">
        <w:rPr>
          <w:rFonts w:asciiTheme="minorHAnsi" w:hAnsiTheme="minorHAnsi" w:cstheme="minorHAnsi"/>
          <w:b/>
          <w:color w:val="323232"/>
        </w:rPr>
        <w:tab/>
      </w:r>
      <w:r w:rsidRPr="00CD2053">
        <w:rPr>
          <w:rFonts w:asciiTheme="minorHAnsi" w:hAnsiTheme="minorHAnsi" w:cstheme="minorHAnsi"/>
          <w:b/>
          <w:color w:val="323232"/>
        </w:rPr>
        <w:tab/>
      </w:r>
    </w:p>
    <w:p w:rsidRPr="00CD2053" w:rsidR="007E6264" w:rsidP="24373B67" w:rsidRDefault="007E6264" w14:paraId="5448100B" w14:textId="77777777" w14:noSpellErr="1">
      <w:pPr>
        <w:spacing w:after="0" w:line="258" w:lineRule="auto"/>
        <w:ind w:left="-5" w:right="0"/>
        <w:rPr>
          <w:rFonts w:ascii="Calibri" w:hAnsi="Calibri" w:cs="Calibri" w:asciiTheme="minorAscii" w:hAnsiTheme="minorAscii" w:cstheme="minorAscii"/>
        </w:rPr>
      </w:pPr>
      <w:r w:rsidRPr="24373B67" w:rsidR="24373B67">
        <w:rPr>
          <w:rFonts w:ascii="Calibri" w:hAnsi="Calibri" w:cs="Calibri" w:asciiTheme="minorAscii" w:hAnsiTheme="minorAscii" w:cstheme="minorAscii"/>
          <w:b w:val="1"/>
          <w:bCs w:val="1"/>
          <w:color w:val="323232"/>
        </w:rPr>
        <w:t>Standard of living</w:t>
      </w:r>
      <w:r w:rsidRPr="24373B67" w:rsidR="24373B67">
        <w:rPr>
          <w:rFonts w:ascii="Calibri" w:hAnsi="Calibri" w:cs="Calibri" w:asciiTheme="minorAscii" w:hAnsiTheme="minorAscii" w:cstheme="minorAscii"/>
          <w:color w:val="323232"/>
        </w:rPr>
        <w:t xml:space="preserve"> refers to the material well-being people in an economy enjoy. Usually, the higher the real GDP per capita a country has, the higher the standard of living of the people in that country will be. Remember, real GDP per capita is the value of final goods and services produced per person in an economy in a particular time period. As the output per person in the country increases, an economist would expect the amount of goods and service each person can consume to increase. In market leaning economies, the benefits of increases in real GDP per capita, are unequally distributed among the population of the country. The change in the standard of living for individuals in the economy will often depend upon the amount of </w:t>
      </w:r>
      <w:r w:rsidRPr="24373B67" w:rsidR="24373B67">
        <w:rPr>
          <w:rFonts w:ascii="Calibri" w:hAnsi="Calibri" w:cs="Calibri" w:asciiTheme="minorAscii" w:hAnsiTheme="minorAscii" w:cstheme="minorAscii"/>
          <w:b w:val="1"/>
          <w:bCs w:val="1"/>
          <w:color w:val="323232"/>
        </w:rPr>
        <w:t>human capital</w:t>
      </w:r>
      <w:r w:rsidRPr="24373B67" w:rsidR="24373B67">
        <w:rPr>
          <w:rFonts w:ascii="Calibri" w:hAnsi="Calibri" w:cs="Calibri" w:asciiTheme="minorAscii" w:hAnsiTheme="minorAscii" w:cstheme="minorAscii"/>
          <w:color w:val="323232"/>
        </w:rPr>
        <w:t xml:space="preserve"> the individual members of the economy possess. Healthy, skilled, and well-educated participants in the economy are likely to enjoy a greater share of any increases in standard of living. For example, the chart below shows the relationship between educational attainment, weekly median wages, and unemployment. In most cases, the higher the education level, the higher the wage and lower the likelihood of </w:t>
      </w:r>
      <w:r w:rsidRPr="24373B67" w:rsidR="24373B67">
        <w:rPr>
          <w:rFonts w:ascii="Calibri" w:hAnsi="Calibri" w:cs="Calibri" w:asciiTheme="minorAscii" w:hAnsiTheme="minorAscii" w:cstheme="minorAscii"/>
          <w:color w:val="323232"/>
        </w:rPr>
        <w:t>u</w:t>
      </w:r>
      <w:r w:rsidRPr="24373B67" w:rsidR="24373B67">
        <w:rPr>
          <w:rFonts w:ascii="Calibri" w:hAnsi="Calibri" w:cs="Calibri" w:asciiTheme="minorAscii" w:hAnsiTheme="minorAscii" w:cstheme="minorAscii"/>
          <w:color w:val="323232"/>
        </w:rPr>
        <w:t xml:space="preserve">nemployment. Since wages play a large role in determining the amount of goods and services individuals can consume, it is clear that more education means a better material well-being. </w:t>
      </w:r>
    </w:p>
    <w:p w:rsidRPr="00CD2053" w:rsidR="007E6264" w:rsidP="007E6264" w:rsidRDefault="007E6264" w14:paraId="5448100C" w14:textId="77777777">
      <w:pPr>
        <w:spacing w:after="53" w:line="259" w:lineRule="auto"/>
        <w:ind w:left="1590" w:right="0" w:firstLine="0"/>
        <w:rPr>
          <w:rFonts w:asciiTheme="minorHAnsi" w:hAnsiTheme="minorHAnsi" w:cstheme="minorHAnsi"/>
        </w:rPr>
      </w:pPr>
      <w:r w:rsidRPr="00CD2053">
        <w:rPr>
          <w:rFonts w:asciiTheme="minorHAnsi" w:hAnsiTheme="minorHAnsi" w:cstheme="minorHAnsi"/>
          <w:noProof/>
        </w:rPr>
        <w:drawing>
          <wp:inline distT="0" distB="0" distL="0" distR="0" wp14:anchorId="5448102A" wp14:editId="5448102B">
            <wp:extent cx="3915918" cy="2175510"/>
            <wp:effectExtent l="0" t="0" r="0" b="0"/>
            <wp:docPr id="6138" name="Picture 6138"/>
            <wp:cNvGraphicFramePr/>
            <a:graphic xmlns:a="http://schemas.openxmlformats.org/drawingml/2006/main">
              <a:graphicData uri="http://schemas.openxmlformats.org/drawingml/2006/picture">
                <pic:pic xmlns:pic="http://schemas.openxmlformats.org/drawingml/2006/picture">
                  <pic:nvPicPr>
                    <pic:cNvPr id="6138" name="Picture 6138"/>
                    <pic:cNvPicPr/>
                  </pic:nvPicPr>
                  <pic:blipFill>
                    <a:blip r:embed="rId5"/>
                    <a:stretch>
                      <a:fillRect/>
                    </a:stretch>
                  </pic:blipFill>
                  <pic:spPr>
                    <a:xfrm>
                      <a:off x="0" y="0"/>
                      <a:ext cx="3915918" cy="2175510"/>
                    </a:xfrm>
                    <a:prstGeom prst="rect">
                      <a:avLst/>
                    </a:prstGeom>
                  </pic:spPr>
                </pic:pic>
              </a:graphicData>
            </a:graphic>
          </wp:inline>
        </w:drawing>
      </w:r>
      <w:r w:rsidRPr="00CD2053">
        <w:rPr>
          <w:rFonts w:asciiTheme="minorHAnsi" w:hAnsiTheme="minorHAnsi" w:cstheme="minorHAnsi"/>
          <w:color w:val="323232"/>
        </w:rPr>
        <w:t xml:space="preserve"> </w:t>
      </w:r>
    </w:p>
    <w:p w:rsidRPr="00CD2053" w:rsidR="007E6264" w:rsidP="24373B67" w:rsidRDefault="007E6264" w14:paraId="5448100D" w14:textId="77777777" w14:noSpellErr="1">
      <w:pPr>
        <w:spacing w:after="1" w:line="259" w:lineRule="auto"/>
        <w:ind w:left="-5" w:right="0"/>
        <w:rPr>
          <w:rFonts w:ascii="Calibri" w:hAnsi="Calibri" w:cs="Calibri" w:asciiTheme="minorAscii" w:hAnsiTheme="minorAscii" w:cstheme="minorAscii"/>
        </w:rPr>
      </w:pPr>
      <w:r w:rsidRPr="24373B67" w:rsidR="24373B67">
        <w:rPr>
          <w:rFonts w:ascii="Calibri" w:hAnsi="Calibri" w:cs="Calibri" w:asciiTheme="minorAscii" w:hAnsiTheme="minorAscii" w:cstheme="minorAscii"/>
          <w:color w:val="323232"/>
        </w:rPr>
        <w:t xml:space="preserve">Bureau of Labor Statistics. (2016, March 15). Earnings &amp; Unemployment Rates by Educational Attainment, 2015 </w:t>
      </w:r>
    </w:p>
    <w:p w:rsidRPr="00CD2053" w:rsidR="007E6264" w:rsidP="24373B67" w:rsidRDefault="007E6264" w14:paraId="5448100E" w14:textId="77777777" w14:noSpellErr="1">
      <w:pPr>
        <w:spacing w:after="1" w:line="259" w:lineRule="auto"/>
        <w:ind w:left="-5" w:right="0"/>
        <w:rPr>
          <w:rFonts w:ascii="Calibri" w:hAnsi="Calibri" w:cs="Calibri" w:asciiTheme="minorAscii" w:hAnsiTheme="minorAscii" w:cstheme="minorAscii"/>
        </w:rPr>
      </w:pPr>
      <w:r w:rsidRPr="24373B67" w:rsidR="24373B67">
        <w:rPr>
          <w:rFonts w:ascii="Calibri" w:hAnsi="Calibri" w:cs="Calibri" w:asciiTheme="minorAscii" w:hAnsiTheme="minorAscii" w:cstheme="minorAscii"/>
          <w:color w:val="323232"/>
        </w:rPr>
        <w:t xml:space="preserve">[Digital image]. Retrieved April 10, 2017, from </w:t>
      </w:r>
      <w:hyperlink r:id="R6199d41451214eba">
        <w:r w:rsidRPr="24373B67" w:rsidR="24373B67">
          <w:rPr>
            <w:rFonts w:ascii="Calibri" w:hAnsi="Calibri" w:cs="Calibri" w:asciiTheme="minorAscii" w:hAnsiTheme="minorAscii" w:cstheme="minorAscii"/>
            <w:color w:val="0563C1"/>
            <w:u w:val="single"/>
          </w:rPr>
          <w:t>https://www.bls.gov/emp/ep_chart_001.htm</w:t>
        </w:r>
      </w:hyperlink>
      <w:hyperlink r:id="Raab06cd1ece24efc">
        <w:r w:rsidRPr="24373B67" w:rsidR="24373B67">
          <w:rPr>
            <w:rFonts w:ascii="Calibri" w:hAnsi="Calibri" w:cs="Calibri" w:asciiTheme="minorAscii" w:hAnsiTheme="minorAscii" w:cstheme="minorAscii"/>
            <w:color w:val="323232"/>
          </w:rPr>
          <w:t xml:space="preserve"> </w:t>
        </w:r>
      </w:hyperlink>
      <w:r w:rsidRPr="24373B67" w:rsidR="24373B67">
        <w:rPr>
          <w:rFonts w:ascii="Calibri" w:hAnsi="Calibri" w:cs="Calibri" w:asciiTheme="minorAscii" w:hAnsiTheme="minorAscii" w:cstheme="minorAscii"/>
          <w:color w:val="323232"/>
        </w:rPr>
        <w:t xml:space="preserve"> </w:t>
      </w:r>
    </w:p>
    <w:p w:rsidRPr="00CD2053" w:rsidR="007E6264" w:rsidP="007E6264" w:rsidRDefault="007E6264" w14:paraId="5448100F" w14:textId="77777777">
      <w:pPr>
        <w:spacing w:after="14" w:line="259" w:lineRule="auto"/>
        <w:ind w:left="0" w:right="0" w:firstLine="0"/>
        <w:rPr>
          <w:rFonts w:asciiTheme="minorHAnsi" w:hAnsiTheme="minorHAnsi" w:cstheme="minorHAnsi"/>
        </w:rPr>
      </w:pPr>
    </w:p>
    <w:p w:rsidRPr="00CD2053" w:rsidR="007E6264" w:rsidP="007E6264" w:rsidRDefault="007E6264" w14:paraId="54481010" w14:textId="77777777">
      <w:pPr>
        <w:spacing w:after="0" w:line="259" w:lineRule="auto"/>
        <w:ind w:left="0" w:right="0" w:firstLine="0"/>
        <w:rPr>
          <w:rFonts w:asciiTheme="minorHAnsi" w:hAnsiTheme="minorHAnsi" w:cstheme="minorHAnsi"/>
        </w:rPr>
      </w:pPr>
      <w:r w:rsidRPr="00CD2053">
        <w:rPr>
          <w:rFonts w:asciiTheme="minorHAnsi" w:hAnsiTheme="minorHAnsi" w:cstheme="minorHAnsi"/>
          <w:b/>
        </w:rPr>
        <w:t xml:space="preserve"> </w:t>
      </w:r>
      <w:r w:rsidRPr="00CD2053">
        <w:rPr>
          <w:rFonts w:asciiTheme="minorHAnsi" w:hAnsiTheme="minorHAnsi" w:cstheme="minorHAnsi"/>
          <w:b/>
        </w:rPr>
        <w:tab/>
      </w:r>
      <w:r w:rsidRPr="00CD2053">
        <w:rPr>
          <w:rFonts w:asciiTheme="minorHAnsi" w:hAnsiTheme="minorHAnsi" w:cstheme="minorHAnsi"/>
        </w:rPr>
        <w:t xml:space="preserve"> </w:t>
      </w:r>
    </w:p>
    <w:p w:rsidRPr="00CD2053" w:rsidR="007E6264" w:rsidP="24373B67" w:rsidRDefault="007E6264" w14:paraId="54481011" w14:textId="77777777" w14:noSpellErr="1">
      <w:pPr>
        <w:pStyle w:val="ListParagraph"/>
        <w:numPr>
          <w:ilvl w:val="0"/>
          <w:numId w:val="3"/>
        </w:numPr>
        <w:ind w:right="0"/>
        <w:jc w:val="center"/>
        <w:rPr>
          <w:rFonts w:ascii="Calibri" w:hAnsi="Calibri" w:cs="Calibri" w:asciiTheme="minorAscii" w:hAnsiTheme="minorAscii" w:cstheme="minorAscii"/>
          <w:b w:val="1"/>
          <w:bCs w:val="1"/>
          <w:sz w:val="28"/>
          <w:szCs w:val="28"/>
        </w:rPr>
      </w:pPr>
      <w:r w:rsidRPr="24373B67" w:rsidR="24373B67">
        <w:rPr>
          <w:rFonts w:ascii="Calibri" w:hAnsi="Calibri" w:cs="Calibri" w:asciiTheme="minorAscii" w:hAnsiTheme="minorAscii" w:cstheme="minorAscii"/>
          <w:b w:val="1"/>
          <w:bCs w:val="1"/>
          <w:sz w:val="28"/>
          <w:szCs w:val="28"/>
        </w:rPr>
        <w:t>Analyze, by means of a production possibilities curve: trade-offs, opportunity cost, growth, and efficiency.</w:t>
      </w:r>
    </w:p>
    <w:p w:rsidRPr="00CD2053" w:rsidR="007E6264" w:rsidP="24373B67" w:rsidRDefault="007E6264" w14:paraId="54481012" w14:textId="77777777" w14:noSpellErr="1">
      <w:pPr>
        <w:ind w:right="0"/>
        <w:rPr>
          <w:rFonts w:ascii="Calibri" w:hAnsi="Calibri" w:cs="Calibri" w:asciiTheme="minorAscii" w:hAnsiTheme="minorAscii" w:cstheme="minorAscii"/>
        </w:rPr>
      </w:pPr>
      <w:r>
        <w:rPr>
          <w:rFonts w:asciiTheme="minorHAnsi" w:hAnsiTheme="minorHAnsi" w:cstheme="minorHAnsi"/>
          <w:noProof/>
        </w:rPr>
        <w:lastRenderedPageBreak/>
        <mc:AlternateContent>
          <mc:Choice Requires="wpg">
            <w:drawing>
              <wp:anchor distT="0" distB="0" distL="114300" distR="114300" simplePos="0" relativeHeight="251659264" behindDoc="0" locked="0" layoutInCell="1" allowOverlap="1" wp14:anchorId="5448102C" wp14:editId="5448102D">
                <wp:simplePos x="0" y="0"/>
                <wp:positionH relativeFrom="column">
                  <wp:posOffset>-76200</wp:posOffset>
                </wp:positionH>
                <wp:positionV relativeFrom="paragraph">
                  <wp:posOffset>922655</wp:posOffset>
                </wp:positionV>
                <wp:extent cx="2095500" cy="206692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2095500" cy="2066925"/>
                          <a:chOff x="0" y="0"/>
                          <a:chExt cx="2095500" cy="2066925"/>
                        </a:xfrm>
                      </wpg:grpSpPr>
                      <pic:pic xmlns:pic="http://schemas.openxmlformats.org/drawingml/2006/picture">
                        <pic:nvPicPr>
                          <pic:cNvPr id="6347" name="Picture 6347"/>
                          <pic:cNvPicPr/>
                        </pic:nvPicPr>
                        <pic:blipFill>
                          <a:blip r:embed="rId8"/>
                          <a:stretch>
                            <a:fillRect/>
                          </a:stretch>
                        </pic:blipFill>
                        <pic:spPr>
                          <a:xfrm>
                            <a:off x="0" y="200025"/>
                            <a:ext cx="2095500" cy="1866900"/>
                          </a:xfrm>
                          <a:prstGeom prst="rect">
                            <a:avLst/>
                          </a:prstGeom>
                        </pic:spPr>
                      </pic:pic>
                      <wps:wsp>
                        <wps:cNvPr id="2" name="Text Box 2"/>
                        <wps:cNvSpPr txBox="1"/>
                        <wps:spPr>
                          <a:xfrm>
                            <a:off x="190500" y="0"/>
                            <a:ext cx="1266825" cy="180975"/>
                          </a:xfrm>
                          <a:prstGeom prst="rect">
                            <a:avLst/>
                          </a:prstGeom>
                          <a:solidFill>
                            <a:prstClr val="white"/>
                          </a:solidFill>
                          <a:ln>
                            <a:noFill/>
                          </a:ln>
                        </wps:spPr>
                        <wps:txbx>
                          <w:txbxContent>
                            <w:p w:rsidRPr="00392136" w:rsidR="007E6264" w:rsidP="007E6264" w:rsidRDefault="007E6264" w14:paraId="54481032" w14:textId="77777777">
                              <w:pPr>
                                <w:pStyle w:val="Caption"/>
                                <w:rPr>
                                  <w:rFonts w:cstheme="minorHAnsi"/>
                                  <w:noProof/>
                                  <w:color w:val="000000"/>
                                </w:rPr>
                              </w:pPr>
                              <w:r>
                                <w:t xml:space="preserve">Figure </w:t>
                              </w:r>
                              <w:fldSimple w:instr=" SEQ Figure \* ALPHABETIC ">
                                <w:r>
                                  <w:rPr>
                                    <w:noProof/>
                                  </w:rPr>
                                  <w:t>A</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w14:anchorId="66E1FA6B">
              <v:group id="Group 3" style="position:absolute;left:0;text-align:left;margin-left:-6pt;margin-top:72.65pt;width:165pt;height:162.75pt;z-index:251659264" coordsize="20955,20669" o:spid="_x0000_s1026" w14:anchorId="5448102C"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347" style="position:absolute;top:2000;width:20955;height:1866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">
                  <v:imagedata o:title="" r:id="rId9"/>
                </v:shape>
                <v:shapetype id="_x0000_t202" coordsize="21600,21600" o:spt="202" path="m,l,21600r21600,l21600,xe">
                  <v:stroke joinstyle="miter"/>
                  <v:path gradientshapeok="t" o:connecttype="rect"/>
                </v:shapetype>
                <v:shape id="Text Box 2" style="position:absolute;left:1905;width:12668;height:1809;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v:textbox inset="0,0,0,0">
                    <w:txbxContent>
                      <w:p w:rsidRPr="00392136" w:rsidR="007E6264" w:rsidP="007E6264" w:rsidRDefault="007E6264" w14:paraId="4AB30D96" w14:textId="77777777">
                        <w:pPr>
                          <w:pStyle w:val="Caption"/>
                          <w:rPr>
                            <w:rFonts w:cstheme="minorHAnsi"/>
                            <w:noProof/>
                            <w:color w:val="000000"/>
                          </w:rPr>
                        </w:pPr>
                        <w:r>
                          <w:t xml:space="preserve">Figure </w:t>
                        </w:r>
                        <w:fldSimple w:instr=" SEQ Figure \* ALPHABETIC ">
                          <w:r>
                            <w:rPr>
                              <w:noProof/>
                            </w:rPr>
                            <w:t>A</w:t>
                          </w:r>
                        </w:fldSimple>
                      </w:p>
                    </w:txbxContent>
                  </v:textbox>
                </v:shape>
                <w10:wrap type="square"/>
              </v:group>
            </w:pict>
          </mc:Fallback>
        </mc:AlternateContent>
      </w:r>
      <w:r w:rsidRPr="24373B67">
        <w:rPr>
          <w:rFonts w:ascii="Calibri" w:hAnsi="Calibri" w:cs="Calibri" w:asciiTheme="minorAscii" w:hAnsiTheme="minorAscii" w:cstheme="minorAscii"/>
        </w:rPr>
        <w:t xml:space="preserve">A </w:t>
      </w:r>
      <w:r w:rsidRPr="24373B67">
        <w:rPr>
          <w:rFonts w:ascii="Calibri" w:hAnsi="Calibri" w:cs="Calibri" w:asciiTheme="minorAscii" w:hAnsiTheme="minorAscii" w:cstheme="minorAscii"/>
          <w:b w:val="1"/>
          <w:bCs w:val="1"/>
        </w:rPr>
        <w:t>production possibilities curve</w:t>
      </w:r>
      <w:r w:rsidRPr="24373B67">
        <w:rPr>
          <w:rFonts w:ascii="Calibri" w:hAnsi="Calibri" w:cs="Calibri" w:asciiTheme="minorAscii" w:hAnsiTheme="minorAscii" w:cstheme="minorAscii"/>
        </w:rPr>
        <w:t xml:space="preserve"> is an economic model used by economists to illustrate all possible combinations of efficient production available to an individual, firm, or country given the resources available to produce the two goods or services shown on the graph. The model shows the amount of one good or service sacrificed to produce additional units of the other good or service. The model also shows the production combinations that are inefficient or impossible given current resources. The example below demonstrates the analysis required. </w:t>
      </w:r>
    </w:p>
    <w:p w:rsidRPr="00CD2053" w:rsidR="007E6264" w:rsidP="24373B67" w:rsidRDefault="007E6264" w14:paraId="54481013" w14:textId="77777777" w14:noSpellErr="1">
      <w:pPr>
        <w:numPr>
          <w:ilvl w:val="0"/>
          <w:numId w:val="1"/>
        </w:numPr>
        <w:ind w:right="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On Figure A, points B, C, and D indicate examples of efficient production combinations of capital goods and consumer goods. Any point on the curve falls into this category. </w:t>
      </w:r>
    </w:p>
    <w:p w:rsidRPr="00CD2053" w:rsidR="007E6264" w:rsidP="24373B67" w:rsidRDefault="007E6264" w14:paraId="54481014" w14:textId="77777777" w14:noSpellErr="1">
      <w:pPr>
        <w:numPr>
          <w:ilvl w:val="0"/>
          <w:numId w:val="1"/>
        </w:numPr>
        <w:ind w:right="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On Figure A, point A is an example of an inefficient production combination of capital and consumer goods. This point also represents unemployed resources and/or recession in the economy. This combination is possible, but undesirable given underutilized resources.  </w:t>
      </w:r>
    </w:p>
    <w:p w:rsidRPr="00CD2053" w:rsidR="007E6264" w:rsidP="24373B67" w:rsidRDefault="007E6264" w14:paraId="54481015" w14:textId="77777777" w14:noSpellErr="1">
      <w:pPr>
        <w:numPr>
          <w:ilvl w:val="0"/>
          <w:numId w:val="1"/>
        </w:numPr>
        <w:spacing w:after="10"/>
        <w:ind w:left="0" w:right="0" w:firstLine="0"/>
        <w:rPr>
          <w:rFonts w:ascii="Calibri" w:hAnsi="Calibri" w:cs="Calibri" w:asciiTheme="minorAscii" w:hAnsiTheme="minorAscii" w:cstheme="minorAscii"/>
        </w:rPr>
      </w:pPr>
      <w:r w:rsidRPr="24373B67" w:rsidR="24373B67">
        <w:rPr>
          <w:rFonts w:ascii="Calibri" w:hAnsi="Calibri" w:cs="Calibri" w:asciiTheme="minorAscii" w:hAnsiTheme="minorAscii" w:cstheme="minorAscii"/>
        </w:rPr>
        <w:t xml:space="preserve">On Figure A, point E is an example of an unattainable production combination of capital and consumer goods because there are not enough factors of production to produce at this point.  </w:t>
      </w:r>
    </w:p>
    <w:p w:rsidRPr="00CD2053" w:rsidR="007E6264" w:rsidP="24373B67" w:rsidRDefault="007E6264" w14:paraId="54481016" w14:textId="77777777" w14:noSpellErr="1">
      <w:pPr>
        <w:numPr>
          <w:ilvl w:val="0"/>
          <w:numId w:val="1"/>
        </w:numPr>
        <w:ind w:right="0"/>
        <w:rPr>
          <w:rFonts w:ascii="Calibri" w:hAnsi="Calibri" w:cs="Calibri" w:asciiTheme="minorAscii" w:hAnsiTheme="minorAscii" w:cstheme="minorAscii"/>
        </w:rPr>
      </w:pPr>
      <w:r>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5448102E" wp14:editId="5448102F">
                <wp:simplePos x="0" y="0"/>
                <wp:positionH relativeFrom="column">
                  <wp:posOffset>-28575</wp:posOffset>
                </wp:positionH>
                <wp:positionV relativeFrom="paragraph">
                  <wp:posOffset>226060</wp:posOffset>
                </wp:positionV>
                <wp:extent cx="2047875" cy="22669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2047875" cy="2266950"/>
                          <a:chOff x="0" y="0"/>
                          <a:chExt cx="2105025" cy="2209800"/>
                        </a:xfrm>
                      </wpg:grpSpPr>
                      <pic:pic xmlns:pic="http://schemas.openxmlformats.org/drawingml/2006/picture">
                        <pic:nvPicPr>
                          <pic:cNvPr id="1" name="Picture 6349"/>
                          <pic:cNvPicPr/>
                        </pic:nvPicPr>
                        <pic:blipFill>
                          <a:blip r:embed="rId10"/>
                          <a:stretch>
                            <a:fillRect/>
                          </a:stretch>
                        </pic:blipFill>
                        <pic:spPr>
                          <a:xfrm>
                            <a:off x="0" y="219075"/>
                            <a:ext cx="2105025" cy="1990725"/>
                          </a:xfrm>
                          <a:prstGeom prst="rect">
                            <a:avLst/>
                          </a:prstGeom>
                        </pic:spPr>
                      </pic:pic>
                      <wps:wsp>
                        <wps:cNvPr id="4" name="Text Box 4"/>
                        <wps:cNvSpPr txBox="1"/>
                        <wps:spPr>
                          <a:xfrm>
                            <a:off x="190500" y="0"/>
                            <a:ext cx="1162050" cy="219075"/>
                          </a:xfrm>
                          <a:prstGeom prst="rect">
                            <a:avLst/>
                          </a:prstGeom>
                          <a:solidFill>
                            <a:prstClr val="white"/>
                          </a:solidFill>
                          <a:ln>
                            <a:noFill/>
                          </a:ln>
                        </wps:spPr>
                        <wps:txbx>
                          <w:txbxContent>
                            <w:p w:rsidRPr="00FB51DC" w:rsidR="007E6264" w:rsidP="007E6264" w:rsidRDefault="007E6264" w14:paraId="54481033" w14:textId="77777777">
                              <w:pPr>
                                <w:pStyle w:val="Caption"/>
                                <w:rPr>
                                  <w:noProof/>
                                  <w:color w:val="000000"/>
                                </w:rPr>
                              </w:pPr>
                              <w:r>
                                <w:t xml:space="preserve">Figure </w:t>
                              </w:r>
                              <w:fldSimple w:instr=" SEQ Figure \* ALPHABETIC ">
                                <w:r>
                                  <w:rPr>
                                    <w:noProof/>
                                  </w:rPr>
                                  <w:t>B</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88044E2">
              <v:group id="Group 5" style="position:absolute;left:0;text-align:left;margin-left:-2.25pt;margin-top:17.8pt;width:161.25pt;height:178.5pt;z-index:251660288;mso-width-relative:margin;mso-height-relative:margin" coordsize="21050,22098" o:spid="_x0000_s1029" w14:anchorId="5448102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">
                <v:shape id="Picture 6349" style="position:absolute;top:2190;width:21050;height:19908;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">
                  <v:imagedata o:title="" r:id="rId11"/>
                </v:shape>
                <v:shape id="Text Box 4" style="position:absolute;left:1905;width:11620;height:2190;visibility:visible;mso-wrap-style:square;v-text-anchor:top" o:spid="_x0000_s103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v:textbox inset="0,0,0,0">
                    <w:txbxContent>
                      <w:p w:rsidRPr="00FB51DC" w:rsidR="007E6264" w:rsidP="007E6264" w:rsidRDefault="007E6264" w14:paraId="31CDE98D" w14:textId="77777777">
                        <w:pPr>
                          <w:pStyle w:val="Caption"/>
                          <w:rPr>
                            <w:noProof/>
                            <w:color w:val="000000"/>
                          </w:rPr>
                        </w:pPr>
                        <w:r>
                          <w:t xml:space="preserve">Figure </w:t>
                        </w:r>
                        <w:fldSimple w:instr=" SEQ Figure \* ALPHABETIC ">
                          <w:r>
                            <w:rPr>
                              <w:noProof/>
                            </w:rPr>
                            <w:t>B</w:t>
                          </w:r>
                        </w:fldSimple>
                      </w:p>
                    </w:txbxContent>
                  </v:textbox>
                </v:shape>
                <w10:wrap type="square"/>
              </v:group>
            </w:pict>
          </mc:Fallback>
        </mc:AlternateContent>
      </w:r>
      <w:r w:rsidRPr="24373B67">
        <w:rPr>
          <w:rFonts w:ascii="Calibri" w:hAnsi="Calibri" w:cs="Calibri" w:asciiTheme="minorAscii" w:hAnsiTheme="minorAscii" w:cstheme="minorAscii"/>
        </w:rPr>
        <w:t xml:space="preserve">Figure B shows the opportunity cost of choosing a particular combination of textbooks and computers over another possible combination. The opportunity cost of choosing point A over point B is 26 textbooks. The marginal benefit of moving from point B to point A is 4 computers. </w:t>
      </w:r>
    </w:p>
    <w:p w:rsidR="007E6264" w:rsidP="007E6264" w:rsidRDefault="007E6264" w14:paraId="54481017" w14:textId="77777777">
      <w:pPr>
        <w:spacing w:after="117" w:line="259" w:lineRule="auto"/>
        <w:ind w:left="3481" w:right="0" w:firstLine="0"/>
        <w:rPr>
          <w:rFonts w:asciiTheme="minorHAnsi" w:hAnsiTheme="minorHAnsi" w:cstheme="minorHAnsi"/>
        </w:rPr>
      </w:pPr>
      <w:r w:rsidRPr="00CD2053">
        <w:rPr>
          <w:rFonts w:asciiTheme="minorHAnsi" w:hAnsiTheme="minorHAnsi" w:cstheme="minorHAnsi"/>
        </w:rPr>
        <w:t xml:space="preserve"> </w:t>
      </w:r>
    </w:p>
    <w:p w:rsidR="007E6264" w:rsidP="007E6264" w:rsidRDefault="007E6264" w14:paraId="54481018" w14:textId="77777777">
      <w:pPr>
        <w:spacing w:after="117" w:line="259" w:lineRule="auto"/>
        <w:ind w:left="3481" w:right="0" w:firstLine="0"/>
        <w:rPr>
          <w:rFonts w:asciiTheme="minorHAnsi" w:hAnsiTheme="minorHAnsi" w:cstheme="minorHAnsi"/>
        </w:rPr>
      </w:pPr>
    </w:p>
    <w:p w:rsidR="007E6264" w:rsidP="007E6264" w:rsidRDefault="007E6264" w14:paraId="54481019" w14:textId="77777777">
      <w:pPr>
        <w:spacing w:after="117" w:line="259" w:lineRule="auto"/>
        <w:ind w:left="3481" w:right="0" w:firstLine="0"/>
        <w:rPr>
          <w:rFonts w:asciiTheme="minorHAnsi" w:hAnsiTheme="minorHAnsi" w:cstheme="minorHAnsi"/>
        </w:rPr>
      </w:pPr>
    </w:p>
    <w:p w:rsidR="007E6264" w:rsidP="007E6264" w:rsidRDefault="007E6264" w14:paraId="5448101A" w14:textId="77777777">
      <w:pPr>
        <w:spacing w:after="117" w:line="259" w:lineRule="auto"/>
        <w:ind w:left="3481" w:right="0" w:firstLine="0"/>
        <w:rPr>
          <w:rFonts w:asciiTheme="minorHAnsi" w:hAnsiTheme="minorHAnsi" w:cstheme="minorHAnsi"/>
        </w:rPr>
      </w:pPr>
    </w:p>
    <w:p w:rsidR="007E6264" w:rsidP="007E6264" w:rsidRDefault="007E6264" w14:paraId="5448101B" w14:textId="77777777">
      <w:pPr>
        <w:spacing w:after="117" w:line="259" w:lineRule="auto"/>
        <w:ind w:left="3481" w:right="0" w:firstLine="0"/>
        <w:rPr>
          <w:rFonts w:asciiTheme="minorHAnsi" w:hAnsiTheme="minorHAnsi" w:cstheme="minorHAnsi"/>
        </w:rPr>
      </w:pPr>
    </w:p>
    <w:p w:rsidR="007E6264" w:rsidP="007E6264" w:rsidRDefault="007E6264" w14:paraId="5448101C" w14:textId="77777777">
      <w:pPr>
        <w:spacing w:after="117" w:line="259" w:lineRule="auto"/>
        <w:ind w:left="3481" w:right="0" w:firstLine="0"/>
        <w:rPr>
          <w:rFonts w:asciiTheme="minorHAnsi" w:hAnsiTheme="minorHAnsi" w:cstheme="minorHAnsi"/>
        </w:rPr>
      </w:pPr>
    </w:p>
    <w:p w:rsidRPr="00CD2053" w:rsidR="007E6264" w:rsidP="007E6264" w:rsidRDefault="007E6264" w14:paraId="5448101D" w14:textId="77777777">
      <w:pPr>
        <w:spacing w:after="117" w:line="259" w:lineRule="auto"/>
        <w:ind w:left="3481" w:right="0" w:firstLine="0"/>
        <w:rPr>
          <w:rFonts w:asciiTheme="minorHAnsi" w:hAnsiTheme="minorHAnsi" w:cstheme="minorHAnsi"/>
        </w:rPr>
      </w:pPr>
    </w:p>
    <w:p w:rsidRPr="00CD2053" w:rsidR="007E6264" w:rsidP="24373B67" w:rsidRDefault="007E6264" w14:paraId="5448101E" w14:textId="77777777" w14:noSpellErr="1">
      <w:pPr>
        <w:ind w:right="0"/>
        <w:rPr>
          <w:rFonts w:ascii="Calibri" w:hAnsi="Calibri" w:cs="Calibri" w:asciiTheme="minorAscii" w:hAnsiTheme="minorAscii" w:cstheme="minorAscii"/>
        </w:rPr>
      </w:pPr>
      <w:r w:rsidRPr="24373B67">
        <w:rPr>
          <w:rFonts w:ascii="Calibri" w:hAnsi="Calibri" w:cs="Calibri" w:asciiTheme="minorAscii" w:hAnsiTheme="minorAscii" w:cstheme="minorAscii"/>
        </w:rPr>
        <w:t>F</w:t>
      </w:r>
      <w:r w:rsidRPr="24373B67">
        <w:rPr>
          <w:rFonts w:ascii="Calibri" w:hAnsi="Calibri" w:cs="Calibri" w:asciiTheme="minorAscii" w:hAnsiTheme="minorAscii" w:cstheme="minorAscii"/>
        </w:rPr>
        <w:t xml:space="preserve">igure C illustrates economic growth on the production possibilities model. Curve B1 shows the economy’s original efficient combinations of capital and consumer goods production. Curve B2 shows the production possibilities curve for the economy following investment in physical capital and technology. For example, the U.S. economy experienced a shift outward like this after the construction of the </w:t>
      </w:r>
      <w:r>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54481030" wp14:editId="54481031">
                <wp:simplePos x="0" y="0"/>
                <wp:positionH relativeFrom="column">
                  <wp:posOffset>-76200</wp:posOffset>
                </wp:positionH>
                <wp:positionV relativeFrom="paragraph">
                  <wp:posOffset>0</wp:posOffset>
                </wp:positionV>
                <wp:extent cx="2150110" cy="2390775"/>
                <wp:effectExtent l="0" t="0" r="2540" b="9525"/>
                <wp:wrapSquare wrapText="bothSides"/>
                <wp:docPr id="7" name="Group 7"/>
                <wp:cNvGraphicFramePr/>
                <a:graphic xmlns:a="http://schemas.openxmlformats.org/drawingml/2006/main">
                  <a:graphicData uri="http://schemas.microsoft.com/office/word/2010/wordprocessingGroup">
                    <wpg:wgp>
                      <wpg:cNvGrpSpPr/>
                      <wpg:grpSpPr>
                        <a:xfrm>
                          <a:off x="0" y="0"/>
                          <a:ext cx="2150110" cy="2390775"/>
                          <a:chOff x="0" y="0"/>
                          <a:chExt cx="2150110" cy="2390775"/>
                        </a:xfrm>
                      </wpg:grpSpPr>
                      <pic:pic xmlns:pic="http://schemas.openxmlformats.org/drawingml/2006/picture">
                        <pic:nvPicPr>
                          <pic:cNvPr id="6351" name="Picture 6351"/>
                          <pic:cNvPicPr/>
                        </pic:nvPicPr>
                        <pic:blipFill>
                          <a:blip r:embed="rId12"/>
                          <a:stretch>
                            <a:fillRect/>
                          </a:stretch>
                        </pic:blipFill>
                        <pic:spPr>
                          <a:xfrm>
                            <a:off x="0" y="285750"/>
                            <a:ext cx="2150110" cy="2105025"/>
                          </a:xfrm>
                          <a:prstGeom prst="rect">
                            <a:avLst/>
                          </a:prstGeom>
                        </pic:spPr>
                      </pic:pic>
                      <wps:wsp>
                        <wps:cNvPr id="6" name="Text Box 6"/>
                        <wps:cNvSpPr txBox="1"/>
                        <wps:spPr>
                          <a:xfrm>
                            <a:off x="342900" y="0"/>
                            <a:ext cx="981075" cy="190500"/>
                          </a:xfrm>
                          <a:prstGeom prst="rect">
                            <a:avLst/>
                          </a:prstGeom>
                          <a:solidFill>
                            <a:prstClr val="white"/>
                          </a:solidFill>
                          <a:ln>
                            <a:noFill/>
                          </a:ln>
                        </wps:spPr>
                        <wps:txbx>
                          <w:txbxContent>
                            <w:p w:rsidRPr="0087682F" w:rsidR="007E6264" w:rsidP="007E6264" w:rsidRDefault="007E6264" w14:paraId="54481034" w14:textId="77777777">
                              <w:pPr>
                                <w:pStyle w:val="Caption"/>
                                <w:rPr>
                                  <w:rFonts w:cstheme="minorHAnsi"/>
                                  <w:noProof/>
                                  <w:color w:val="000000"/>
                                </w:rPr>
                              </w:pPr>
                              <w:r>
                                <w:t xml:space="preserve">Figure </w:t>
                              </w:r>
                              <w:fldSimple w:instr=" SEQ Figure \* ALPHABETIC ">
                                <w:r>
                                  <w:rPr>
                                    <w:noProof/>
                                  </w:rPr>
                                  <w:t>C</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w14:anchorId="79E9A4F4">
              <v:group id="Group 7" style="position:absolute;left:0;text-align:left;margin-left:-6pt;margin-top:0;width:169.3pt;height:188.25pt;z-index:251661312" coordsize="21501,23907" o:spid="_x0000_s1032" w14:anchorId="544810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">
                <v:shape id="Picture 6351" style="position:absolute;top:2857;width:21501;height:21050;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">
                  <v:imagedata o:title="" r:id="rId13"/>
                </v:shape>
                <v:shape id="Text Box 6" style="position:absolute;left:3429;width:9810;height:1905;visibility:visible;mso-wrap-style:square;v-text-anchor:top" o:spid="_x0000_s103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v:textbox inset="0,0,0,0">
                    <w:txbxContent>
                      <w:p w:rsidRPr="0087682F" w:rsidR="007E6264" w:rsidP="007E6264" w:rsidRDefault="007E6264" w14:paraId="39263DF8" w14:textId="77777777">
                        <w:pPr>
                          <w:pStyle w:val="Caption"/>
                          <w:rPr>
                            <w:rFonts w:cstheme="minorHAnsi"/>
                            <w:noProof/>
                            <w:color w:val="000000"/>
                          </w:rPr>
                        </w:pPr>
                        <w:r>
                          <w:t xml:space="preserve">Figure </w:t>
                        </w:r>
                        <w:fldSimple w:instr=" SEQ Figure \* ALPHABETIC ">
                          <w:r>
                            <w:rPr>
                              <w:noProof/>
                            </w:rPr>
                            <w:t>C</w:t>
                          </w:r>
                        </w:fldSimple>
                      </w:p>
                    </w:txbxContent>
                  </v:textbox>
                </v:shape>
                <w10:wrap type="square"/>
              </v:group>
            </w:pict>
          </mc:Fallback>
        </mc:AlternateContent>
      </w:r>
      <w:r w:rsidRPr="24373B67">
        <w:rPr>
          <w:rFonts w:ascii="Calibri" w:hAnsi="Calibri" w:cs="Calibri" w:asciiTheme="minorAscii" w:hAnsiTheme="minorAscii" w:cstheme="minorAscii"/>
        </w:rPr>
        <w:t>interstate highway system in the 1950s. The interstate system was a government investment in physical capital that allowed more production of other capital goods and consumer goods. This happened because interstates made the transportation of inputs and outputs cheaper and faster for firms in the economy. Large-scale adoption of computers by industry in the 1990s would be another example of investment in physical capital and technology leading to economic growth.</w:t>
      </w:r>
    </w:p>
    <w:p w:rsidR="00033AA2" w:rsidRDefault="00033AA2" w14:paraId="5448101F" w14:textId="77777777"/>
    <w:p w:rsidRPr="00B20AE5" w:rsidR="001837F8" w:rsidP="24373B67" w:rsidRDefault="001837F8" w14:paraId="54481020" w14:textId="77777777" w14:noSpellErr="1">
      <w:pPr>
        <w:rPr>
          <w:b w:val="1"/>
          <w:bCs w:val="1"/>
          <w:sz w:val="27"/>
          <w:szCs w:val="27"/>
        </w:rPr>
      </w:pPr>
      <w:r w:rsidRPr="24373B67" w:rsidR="24373B67">
        <w:rPr>
          <w:b w:val="1"/>
          <w:bCs w:val="1"/>
          <w:sz w:val="27"/>
          <w:szCs w:val="27"/>
        </w:rPr>
        <w:t>LVL II Consider the following questions</w:t>
      </w:r>
    </w:p>
    <w:p w:rsidR="001837F8" w:rsidP="001837F8" w:rsidRDefault="001837F8" w14:paraId="54481021" w14:textId="77777777" w14:noSpellErr="1">
      <w:pPr>
        <w:pStyle w:val="ListParagraph"/>
        <w:numPr>
          <w:ilvl w:val="0"/>
          <w:numId w:val="7"/>
        </w:numPr>
        <w:spacing w:after="160" w:line="259" w:lineRule="auto"/>
        <w:ind w:right="0"/>
        <w:rPr/>
      </w:pPr>
      <w:r w:rsidR="24373B67">
        <w:rPr/>
        <w:t>What is an example of an input and an output?</w:t>
      </w:r>
    </w:p>
    <w:p w:rsidR="001837F8" w:rsidP="001837F8" w:rsidRDefault="001837F8" w14:paraId="54481022" w14:textId="77777777" w14:noSpellErr="1">
      <w:pPr>
        <w:pStyle w:val="ListParagraph"/>
        <w:numPr>
          <w:ilvl w:val="0"/>
          <w:numId w:val="7"/>
        </w:numPr>
        <w:spacing w:after="160" w:line="259" w:lineRule="auto"/>
        <w:ind w:left="630" w:right="0"/>
        <w:rPr/>
      </w:pPr>
      <w:r w:rsidR="24373B67">
        <w:rPr/>
        <w:t>How does technology and capital investment increase productivity and overall economic growth?</w:t>
      </w:r>
    </w:p>
    <w:p w:rsidR="001837F8" w:rsidP="001837F8" w:rsidRDefault="001837F8" w14:paraId="54481023" w14:textId="77777777" w14:noSpellErr="1">
      <w:pPr>
        <w:pStyle w:val="ListParagraph"/>
        <w:numPr>
          <w:ilvl w:val="0"/>
          <w:numId w:val="7"/>
        </w:numPr>
        <w:spacing w:after="160" w:line="259" w:lineRule="auto"/>
        <w:ind w:left="630" w:right="0"/>
        <w:rPr/>
      </w:pPr>
      <w:r w:rsidR="24373B67">
        <w:rPr/>
        <w:t>How does one typically increase their standard of living?</w:t>
      </w:r>
    </w:p>
    <w:p w:rsidR="001837F8" w:rsidP="001837F8" w:rsidRDefault="001837F8" w14:paraId="54481024" w14:textId="77777777" w14:noSpellErr="1">
      <w:pPr>
        <w:pStyle w:val="ListParagraph"/>
        <w:numPr>
          <w:ilvl w:val="0"/>
          <w:numId w:val="7"/>
        </w:numPr>
        <w:spacing w:after="160" w:line="259" w:lineRule="auto"/>
        <w:ind w:left="630" w:right="0"/>
        <w:rPr/>
      </w:pPr>
      <w:r w:rsidR="24373B67">
        <w:rPr/>
        <w:t>What is the relationship between level of education, earnings, and unemployment rate?</w:t>
      </w:r>
    </w:p>
    <w:p w:rsidR="001837F8" w:rsidP="001837F8" w:rsidRDefault="001837F8" w14:paraId="54481025" w14:textId="77777777" w14:noSpellErr="1">
      <w:pPr>
        <w:pStyle w:val="ListParagraph"/>
        <w:numPr>
          <w:ilvl w:val="0"/>
          <w:numId w:val="7"/>
        </w:numPr>
        <w:spacing w:after="160" w:line="259" w:lineRule="auto"/>
        <w:ind w:left="630" w:right="0"/>
        <w:rPr/>
      </w:pPr>
      <w:r w:rsidR="24373B67">
        <w:rPr/>
        <w:t>Where on the graph do you see efficient levels of production? Inefficient production?</w:t>
      </w:r>
    </w:p>
    <w:p w:rsidR="001837F8" w:rsidP="001837F8" w:rsidRDefault="001837F8" w14:paraId="54481026" w14:textId="77777777" w14:noSpellErr="1">
      <w:pPr>
        <w:pStyle w:val="ListParagraph"/>
        <w:numPr>
          <w:ilvl w:val="0"/>
          <w:numId w:val="7"/>
        </w:numPr>
        <w:spacing w:after="160" w:line="259" w:lineRule="auto"/>
        <w:ind w:left="630" w:right="0"/>
        <w:rPr/>
      </w:pPr>
      <w:r w:rsidR="24373B67">
        <w:rPr/>
        <w:t>Why do investments in capital and human capital push the production curve outward?</w:t>
      </w:r>
    </w:p>
    <w:p w:rsidR="001837F8" w:rsidRDefault="001837F8" w14:paraId="54481027" w14:textId="77777777"/>
    <w:p w:rsidR="001837F8" w:rsidP="24373B67" w:rsidRDefault="001837F8" w14:paraId="54481028" w14:textId="3375B84B" w14:noSpellErr="1">
      <w:pPr>
        <w:rPr>
          <w:b w:val="1"/>
          <w:bCs w:val="1"/>
          <w:sz w:val="27"/>
          <w:szCs w:val="27"/>
        </w:rPr>
      </w:pPr>
      <w:r w:rsidRPr="24373B67" w:rsidR="24373B67">
        <w:rPr>
          <w:b w:val="1"/>
          <w:bCs w:val="1"/>
          <w:sz w:val="27"/>
          <w:szCs w:val="27"/>
        </w:rPr>
        <w:t>LVL III Do the Following</w:t>
      </w:r>
    </w:p>
    <w:p w:rsidRPr="00203300" w:rsidR="00203300" w:rsidP="24373B67" w:rsidRDefault="00203300" w14:paraId="462BD5D6" w14:textId="74ACDF99" w14:noSpellErr="1">
      <w:pPr>
        <w:pStyle w:val="ListParagraph"/>
        <w:numPr>
          <w:ilvl w:val="3"/>
          <w:numId w:val="7"/>
        </w:numPr>
        <w:ind w:left="720"/>
        <w:rPr>
          <w:b w:val="0"/>
          <w:bCs w:val="0"/>
          <w:sz w:val="22"/>
          <w:szCs w:val="22"/>
        </w:rPr>
      </w:pPr>
      <w:r w:rsidRPr="24373B67" w:rsidR="24373B67">
        <w:rPr>
          <w:b w:val="0"/>
          <w:bCs w:val="0"/>
          <w:sz w:val="22"/>
          <w:szCs w:val="22"/>
        </w:rPr>
        <w:t>Create a correctly labeled graph of a production possibilities curve for a country that produces capital and consumer goods.</w:t>
      </w:r>
    </w:p>
    <w:p w:rsidRPr="00203300" w:rsidR="00203300" w:rsidP="24373B67" w:rsidRDefault="00203300" w14:paraId="270ADC8E" w14:textId="5CE73C8B" w14:noSpellErr="1">
      <w:pPr>
        <w:pStyle w:val="ListParagraph"/>
        <w:numPr>
          <w:ilvl w:val="3"/>
          <w:numId w:val="7"/>
        </w:numPr>
        <w:ind w:left="720"/>
        <w:rPr>
          <w:b w:val="0"/>
          <w:bCs w:val="0"/>
          <w:sz w:val="22"/>
          <w:szCs w:val="22"/>
        </w:rPr>
      </w:pPr>
      <w:r w:rsidRPr="24373B67" w:rsidR="24373B67">
        <w:rPr>
          <w:b w:val="0"/>
          <w:bCs w:val="0"/>
          <w:sz w:val="22"/>
          <w:szCs w:val="22"/>
        </w:rPr>
        <w:t>On the graph you’ve created for question 1, illustrate the results of a nationwide effort to invest in physical capital and human capital.</w:t>
      </w:r>
    </w:p>
    <w:p w:rsidR="001837F8" w:rsidRDefault="001837F8" w14:paraId="54481029" w14:textId="77777777">
      <w:bookmarkStart w:name="_GoBack" w:id="0"/>
      <w:bookmarkEnd w:id="0"/>
    </w:p>
    <w:sectPr w:rsidR="001837F8" w:rsidSect="00CD205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EC3"/>
    <w:multiLevelType w:val="hybridMultilevel"/>
    <w:tmpl w:val="242400D2"/>
    <w:lvl w:ilvl="0" w:tplc="B8DEC3FC">
      <w:start w:val="1"/>
      <w:numFmt w:val="decimal"/>
      <w:lvlText w:val="%1."/>
      <w:lvlJc w:val="left"/>
      <w:pPr>
        <w:ind w:left="1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143830C0">
      <w:start w:val="1"/>
      <w:numFmt w:val="lowerLetter"/>
      <w:lvlText w:val="%2"/>
      <w:lvlJc w:val="left"/>
      <w:pPr>
        <w:ind w:left="45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A59A9756">
      <w:start w:val="1"/>
      <w:numFmt w:val="lowerRoman"/>
      <w:lvlText w:val="%3"/>
      <w:lvlJc w:val="left"/>
      <w:pPr>
        <w:ind w:left="52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35E29E86">
      <w:start w:val="1"/>
      <w:numFmt w:val="decimal"/>
      <w:lvlText w:val="%4"/>
      <w:lvlJc w:val="left"/>
      <w:pPr>
        <w:ind w:left="60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0DE45778">
      <w:start w:val="1"/>
      <w:numFmt w:val="lowerLetter"/>
      <w:lvlText w:val="%5"/>
      <w:lvlJc w:val="left"/>
      <w:pPr>
        <w:ind w:left="67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28162828">
      <w:start w:val="1"/>
      <w:numFmt w:val="lowerRoman"/>
      <w:lvlText w:val="%6"/>
      <w:lvlJc w:val="left"/>
      <w:pPr>
        <w:ind w:left="74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D8E206BE">
      <w:start w:val="1"/>
      <w:numFmt w:val="decimal"/>
      <w:lvlText w:val="%7"/>
      <w:lvlJc w:val="left"/>
      <w:pPr>
        <w:ind w:left="81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05F4BAE2">
      <w:start w:val="1"/>
      <w:numFmt w:val="lowerLetter"/>
      <w:lvlText w:val="%8"/>
      <w:lvlJc w:val="left"/>
      <w:pPr>
        <w:ind w:left="88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07B06F20">
      <w:start w:val="1"/>
      <w:numFmt w:val="lowerRoman"/>
      <w:lvlText w:val="%9"/>
      <w:lvlJc w:val="left"/>
      <w:pPr>
        <w:ind w:left="96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28CA0909"/>
    <w:multiLevelType w:val="hybridMultilevel"/>
    <w:tmpl w:val="EF4CC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5765C"/>
    <w:multiLevelType w:val="hybridMultilevel"/>
    <w:tmpl w:val="ECA2B83A"/>
    <w:lvl w:ilvl="0" w:tplc="1C60DE0A">
      <w:start w:val="1"/>
      <w:numFmt w:val="decimal"/>
      <w:lvlText w:val="%1."/>
      <w:lvlJc w:val="left"/>
      <w:pPr>
        <w:ind w:left="720" w:hanging="360"/>
      </w:pPr>
    </w:lvl>
    <w:lvl w:ilvl="1" w:tplc="C90A1D64">
      <w:start w:val="1"/>
      <w:numFmt w:val="lowerLetter"/>
      <w:lvlText w:val="%2."/>
      <w:lvlJc w:val="left"/>
      <w:pPr>
        <w:ind w:left="1440" w:hanging="360"/>
      </w:pPr>
    </w:lvl>
    <w:lvl w:ilvl="2" w:tplc="CE18F736">
      <w:start w:val="1"/>
      <w:numFmt w:val="lowerRoman"/>
      <w:lvlText w:val="%3."/>
      <w:lvlJc w:val="right"/>
      <w:pPr>
        <w:ind w:left="2160" w:hanging="180"/>
      </w:pPr>
    </w:lvl>
    <w:lvl w:ilvl="3" w:tplc="8D8EF25E">
      <w:start w:val="1"/>
      <w:numFmt w:val="decimal"/>
      <w:lvlText w:val="%4."/>
      <w:lvlJc w:val="left"/>
      <w:pPr>
        <w:ind w:left="2880" w:hanging="360"/>
      </w:pPr>
    </w:lvl>
    <w:lvl w:ilvl="4" w:tplc="99C8367E">
      <w:start w:val="1"/>
      <w:numFmt w:val="lowerLetter"/>
      <w:lvlText w:val="%5."/>
      <w:lvlJc w:val="left"/>
      <w:pPr>
        <w:ind w:left="3600" w:hanging="360"/>
      </w:pPr>
    </w:lvl>
    <w:lvl w:ilvl="5" w:tplc="DA78C924">
      <w:start w:val="1"/>
      <w:numFmt w:val="lowerRoman"/>
      <w:lvlText w:val="%6."/>
      <w:lvlJc w:val="right"/>
      <w:pPr>
        <w:ind w:left="4320" w:hanging="180"/>
      </w:pPr>
    </w:lvl>
    <w:lvl w:ilvl="6" w:tplc="E4BC97F4">
      <w:start w:val="1"/>
      <w:numFmt w:val="decimal"/>
      <w:lvlText w:val="%7."/>
      <w:lvlJc w:val="left"/>
      <w:pPr>
        <w:ind w:left="5040" w:hanging="360"/>
      </w:pPr>
    </w:lvl>
    <w:lvl w:ilvl="7" w:tplc="195E9E1A">
      <w:start w:val="1"/>
      <w:numFmt w:val="lowerLetter"/>
      <w:lvlText w:val="%8."/>
      <w:lvlJc w:val="left"/>
      <w:pPr>
        <w:ind w:left="5760" w:hanging="360"/>
      </w:pPr>
    </w:lvl>
    <w:lvl w:ilvl="8" w:tplc="E58CE532">
      <w:start w:val="1"/>
      <w:numFmt w:val="lowerRoman"/>
      <w:lvlText w:val="%9."/>
      <w:lvlJc w:val="right"/>
      <w:pPr>
        <w:ind w:left="6480" w:hanging="180"/>
      </w:pPr>
    </w:lvl>
  </w:abstractNum>
  <w:abstractNum w:abstractNumId="3" w15:restartNumberingAfterBreak="0">
    <w:nsid w:val="3A2C74C7"/>
    <w:multiLevelType w:val="hybridMultilevel"/>
    <w:tmpl w:val="ECA2B83A"/>
    <w:lvl w:ilvl="0" w:tplc="1C60DE0A">
      <w:start w:val="1"/>
      <w:numFmt w:val="decimal"/>
      <w:lvlText w:val="%1."/>
      <w:lvlJc w:val="left"/>
      <w:pPr>
        <w:ind w:left="720" w:hanging="360"/>
      </w:pPr>
    </w:lvl>
    <w:lvl w:ilvl="1" w:tplc="C90A1D64">
      <w:start w:val="1"/>
      <w:numFmt w:val="lowerLetter"/>
      <w:lvlText w:val="%2."/>
      <w:lvlJc w:val="left"/>
      <w:pPr>
        <w:ind w:left="1440" w:hanging="360"/>
      </w:pPr>
    </w:lvl>
    <w:lvl w:ilvl="2" w:tplc="CE18F736">
      <w:start w:val="1"/>
      <w:numFmt w:val="lowerRoman"/>
      <w:lvlText w:val="%3."/>
      <w:lvlJc w:val="right"/>
      <w:pPr>
        <w:ind w:left="2160" w:hanging="180"/>
      </w:pPr>
    </w:lvl>
    <w:lvl w:ilvl="3" w:tplc="8D8EF25E">
      <w:start w:val="1"/>
      <w:numFmt w:val="decimal"/>
      <w:lvlText w:val="%4."/>
      <w:lvlJc w:val="left"/>
      <w:pPr>
        <w:ind w:left="2880" w:hanging="360"/>
      </w:pPr>
    </w:lvl>
    <w:lvl w:ilvl="4" w:tplc="99C8367E">
      <w:start w:val="1"/>
      <w:numFmt w:val="lowerLetter"/>
      <w:lvlText w:val="%5."/>
      <w:lvlJc w:val="left"/>
      <w:pPr>
        <w:ind w:left="3600" w:hanging="360"/>
      </w:pPr>
    </w:lvl>
    <w:lvl w:ilvl="5" w:tplc="DA78C924">
      <w:start w:val="1"/>
      <w:numFmt w:val="lowerRoman"/>
      <w:lvlText w:val="%6."/>
      <w:lvlJc w:val="right"/>
      <w:pPr>
        <w:ind w:left="4320" w:hanging="180"/>
      </w:pPr>
    </w:lvl>
    <w:lvl w:ilvl="6" w:tplc="E4BC97F4">
      <w:start w:val="1"/>
      <w:numFmt w:val="decimal"/>
      <w:lvlText w:val="%7."/>
      <w:lvlJc w:val="left"/>
      <w:pPr>
        <w:ind w:left="5040" w:hanging="360"/>
      </w:pPr>
    </w:lvl>
    <w:lvl w:ilvl="7" w:tplc="195E9E1A">
      <w:start w:val="1"/>
      <w:numFmt w:val="lowerLetter"/>
      <w:lvlText w:val="%8."/>
      <w:lvlJc w:val="left"/>
      <w:pPr>
        <w:ind w:left="5760" w:hanging="360"/>
      </w:pPr>
    </w:lvl>
    <w:lvl w:ilvl="8" w:tplc="E58CE532">
      <w:start w:val="1"/>
      <w:numFmt w:val="lowerRoman"/>
      <w:lvlText w:val="%9."/>
      <w:lvlJc w:val="right"/>
      <w:pPr>
        <w:ind w:left="6480" w:hanging="180"/>
      </w:pPr>
    </w:lvl>
  </w:abstractNum>
  <w:abstractNum w:abstractNumId="4" w15:restartNumberingAfterBreak="0">
    <w:nsid w:val="49742D86"/>
    <w:multiLevelType w:val="hybridMultilevel"/>
    <w:tmpl w:val="56C08444"/>
    <w:lvl w:ilvl="0" w:tplc="BDC6D08A">
      <w:start w:val="1"/>
      <w:numFmt w:val="decimal"/>
      <w:lvlText w:val="%1."/>
      <w:lvlJc w:val="left"/>
      <w:pPr>
        <w:ind w:left="730" w:hanging="360"/>
      </w:pPr>
      <w:rPr>
        <w:b w:val="0"/>
        <w:sz w:val="22"/>
        <w:szCs w:val="22"/>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58A16E9A"/>
    <w:multiLevelType w:val="hybridMultilevel"/>
    <w:tmpl w:val="B5C25FE2"/>
    <w:lvl w:ilvl="0" w:tplc="F18C4E96">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95C38"/>
    <w:multiLevelType w:val="hybridMultilevel"/>
    <w:tmpl w:val="ECA2B83A"/>
    <w:lvl w:ilvl="0" w:tplc="1C60DE0A">
      <w:start w:val="1"/>
      <w:numFmt w:val="decimal"/>
      <w:lvlText w:val="%1."/>
      <w:lvlJc w:val="left"/>
      <w:pPr>
        <w:ind w:left="720" w:hanging="360"/>
      </w:pPr>
    </w:lvl>
    <w:lvl w:ilvl="1" w:tplc="C90A1D64">
      <w:start w:val="1"/>
      <w:numFmt w:val="lowerLetter"/>
      <w:lvlText w:val="%2."/>
      <w:lvlJc w:val="left"/>
      <w:pPr>
        <w:ind w:left="1440" w:hanging="360"/>
      </w:pPr>
    </w:lvl>
    <w:lvl w:ilvl="2" w:tplc="CE18F736">
      <w:start w:val="1"/>
      <w:numFmt w:val="lowerRoman"/>
      <w:lvlText w:val="%3."/>
      <w:lvlJc w:val="right"/>
      <w:pPr>
        <w:ind w:left="2160" w:hanging="180"/>
      </w:pPr>
    </w:lvl>
    <w:lvl w:ilvl="3" w:tplc="8D8EF25E">
      <w:start w:val="1"/>
      <w:numFmt w:val="decimal"/>
      <w:lvlText w:val="%4."/>
      <w:lvlJc w:val="left"/>
      <w:pPr>
        <w:ind w:left="2880" w:hanging="360"/>
      </w:pPr>
    </w:lvl>
    <w:lvl w:ilvl="4" w:tplc="99C8367E">
      <w:start w:val="1"/>
      <w:numFmt w:val="lowerLetter"/>
      <w:lvlText w:val="%5."/>
      <w:lvlJc w:val="left"/>
      <w:pPr>
        <w:ind w:left="3600" w:hanging="360"/>
      </w:pPr>
    </w:lvl>
    <w:lvl w:ilvl="5" w:tplc="DA78C924">
      <w:start w:val="1"/>
      <w:numFmt w:val="lowerRoman"/>
      <w:lvlText w:val="%6."/>
      <w:lvlJc w:val="right"/>
      <w:pPr>
        <w:ind w:left="4320" w:hanging="180"/>
      </w:pPr>
    </w:lvl>
    <w:lvl w:ilvl="6" w:tplc="E4BC97F4">
      <w:start w:val="1"/>
      <w:numFmt w:val="decimal"/>
      <w:lvlText w:val="%7."/>
      <w:lvlJc w:val="left"/>
      <w:pPr>
        <w:ind w:left="5040" w:hanging="360"/>
      </w:pPr>
    </w:lvl>
    <w:lvl w:ilvl="7" w:tplc="195E9E1A">
      <w:start w:val="1"/>
      <w:numFmt w:val="lowerLetter"/>
      <w:lvlText w:val="%8."/>
      <w:lvlJc w:val="left"/>
      <w:pPr>
        <w:ind w:left="5760" w:hanging="360"/>
      </w:pPr>
    </w:lvl>
    <w:lvl w:ilvl="8" w:tplc="E58CE532">
      <w:start w:val="1"/>
      <w:numFmt w:val="lowerRoman"/>
      <w:lvlText w:val="%9."/>
      <w:lvlJc w:val="right"/>
      <w:pPr>
        <w:ind w:left="6480" w:hanging="180"/>
      </w:pPr>
    </w:lvl>
  </w:abstractNum>
  <w:abstractNum w:abstractNumId="7" w15:restartNumberingAfterBreak="0">
    <w:nsid w:val="77861D76"/>
    <w:multiLevelType w:val="hybridMultilevel"/>
    <w:tmpl w:val="6B6811A2"/>
    <w:lvl w:ilvl="0" w:tplc="1C60DE0A">
      <w:start w:val="1"/>
      <w:numFmt w:val="decimal"/>
      <w:lvlText w:val="%1."/>
      <w:lvlJc w:val="left"/>
      <w:pPr>
        <w:ind w:left="720" w:hanging="360"/>
      </w:pPr>
    </w:lvl>
    <w:lvl w:ilvl="1" w:tplc="C90A1D64">
      <w:start w:val="1"/>
      <w:numFmt w:val="lowerLetter"/>
      <w:lvlText w:val="%2."/>
      <w:lvlJc w:val="left"/>
      <w:pPr>
        <w:ind w:left="1440" w:hanging="360"/>
      </w:pPr>
    </w:lvl>
    <w:lvl w:ilvl="2" w:tplc="CE18F736">
      <w:start w:val="1"/>
      <w:numFmt w:val="lowerRoman"/>
      <w:lvlText w:val="%3."/>
      <w:lvlJc w:val="right"/>
      <w:pPr>
        <w:ind w:left="2160" w:hanging="180"/>
      </w:pPr>
    </w:lvl>
    <w:lvl w:ilvl="3" w:tplc="D39A34FA">
      <w:start w:val="1"/>
      <w:numFmt w:val="decimal"/>
      <w:lvlText w:val="%4."/>
      <w:lvlJc w:val="left"/>
      <w:pPr>
        <w:ind w:left="2880" w:hanging="360"/>
      </w:pPr>
      <w:rPr>
        <w:b w:val="0"/>
        <w:sz w:val="22"/>
        <w:szCs w:val="22"/>
      </w:rPr>
    </w:lvl>
    <w:lvl w:ilvl="4" w:tplc="99C8367E">
      <w:start w:val="1"/>
      <w:numFmt w:val="lowerLetter"/>
      <w:lvlText w:val="%5."/>
      <w:lvlJc w:val="left"/>
      <w:pPr>
        <w:ind w:left="3600" w:hanging="360"/>
      </w:pPr>
    </w:lvl>
    <w:lvl w:ilvl="5" w:tplc="DA78C924">
      <w:start w:val="1"/>
      <w:numFmt w:val="lowerRoman"/>
      <w:lvlText w:val="%6."/>
      <w:lvlJc w:val="right"/>
      <w:pPr>
        <w:ind w:left="4320" w:hanging="180"/>
      </w:pPr>
    </w:lvl>
    <w:lvl w:ilvl="6" w:tplc="E4BC97F4">
      <w:start w:val="1"/>
      <w:numFmt w:val="decimal"/>
      <w:lvlText w:val="%7."/>
      <w:lvlJc w:val="left"/>
      <w:pPr>
        <w:ind w:left="5040" w:hanging="360"/>
      </w:pPr>
    </w:lvl>
    <w:lvl w:ilvl="7" w:tplc="195E9E1A">
      <w:start w:val="1"/>
      <w:numFmt w:val="lowerLetter"/>
      <w:lvlText w:val="%8."/>
      <w:lvlJc w:val="left"/>
      <w:pPr>
        <w:ind w:left="5760" w:hanging="360"/>
      </w:pPr>
    </w:lvl>
    <w:lvl w:ilvl="8" w:tplc="E58CE532">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7"/>
  </w:num>
  <w:num w:numId="8">
    <w:abstractNumId w:val="4"/>
  </w:num>
</w:numbering>
</file>

<file path=word/people.xml><?xml version="1.0" encoding="utf-8"?>
<w15:people xmlns:mc="http://schemas.openxmlformats.org/markup-compatibility/2006" xmlns:w15="http://schemas.microsoft.com/office/word/2012/wordml" mc:Ignorable="w15">
  <w15:person w15:author="Matthew White">
    <w15:presenceInfo w15:providerId="AD" w15:userId="1003BFFD8D97DE18@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64"/>
    <w:rsid w:val="00033AA2"/>
    <w:rsid w:val="001837F8"/>
    <w:rsid w:val="00203300"/>
    <w:rsid w:val="004F78BA"/>
    <w:rsid w:val="007E6264"/>
    <w:rsid w:val="00913B84"/>
    <w:rsid w:val="2437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0F97"/>
  <w15:chartTrackingRefBased/>
  <w15:docId w15:val="{6D06325D-20B9-4807-A689-C93F352DAE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E6264"/>
    <w:pPr>
      <w:spacing w:after="125" w:line="248" w:lineRule="auto"/>
      <w:ind w:left="10" w:right="911"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rsid w:val="007E626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6264"/>
    <w:pPr>
      <w:ind w:left="720"/>
      <w:contextualSpacing/>
    </w:pPr>
  </w:style>
  <w:style w:type="paragraph" w:styleId="Caption">
    <w:name w:val="caption"/>
    <w:basedOn w:val="Normal"/>
    <w:next w:val="Normal"/>
    <w:uiPriority w:val="35"/>
    <w:unhideWhenUsed/>
    <w:qFormat/>
    <w:rsid w:val="007E6264"/>
    <w:pPr>
      <w:spacing w:after="200" w:line="240" w:lineRule="auto"/>
    </w:pPr>
    <w:rPr>
      <w:i/>
      <w:iCs/>
      <w:color w:val="44546A" w:themeColor="text2"/>
      <w:sz w:val="18"/>
      <w:szCs w:val="18"/>
    </w:rPr>
  </w:style>
  <w:style w:type="table" w:styleId="TableGrid0">
    <w:name w:val="Table Grid0"/>
    <w:basedOn w:val="TableNormal"/>
    <w:uiPriority w:val="39"/>
    <w:rsid w:val="007E62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image" Target="media/image7.jpeg" Id="rId13" /><Relationship Type="http://schemas.openxmlformats.org/officeDocument/2006/relationships/settings" Target="settings.xml" Id="rId3" /><Relationship Type="http://schemas.openxmlformats.org/officeDocument/2006/relationships/image" Target="media/image6.jp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5.jpeg" Id="rId11" /><Relationship Type="http://schemas.openxmlformats.org/officeDocument/2006/relationships/image" Target="media/image1.jpg" Id="rId5" /><Relationship Type="http://schemas.openxmlformats.org/officeDocument/2006/relationships/theme" Target="theme/theme1.xml" Id="rId15" /><Relationship Type="http://schemas.openxmlformats.org/officeDocument/2006/relationships/image" Target="media/image4.jp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fontTable" Target="fontTable.xml" Id="rId14" /><Relationship Type="http://schemas.microsoft.com/office/2011/relationships/people" Target="/word/people.xml" Id="Rb20b9026e78446cc" /><Relationship Type="http://schemas.openxmlformats.org/officeDocument/2006/relationships/hyperlink" Target="https://www.bls.gov/emp/ep_chart_001.htm" TargetMode="External" Id="R6199d41451214eba" /><Relationship Type="http://schemas.openxmlformats.org/officeDocument/2006/relationships/hyperlink" Target="https://www.bls.gov/emp/ep_chart_001.htm" TargetMode="External" Id="Raab06cd1ece24e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 Sisino</dc:creator>
  <keywords/>
  <dc:description/>
  <lastModifiedBy>Matthew White</lastModifiedBy>
  <revision>4</revision>
  <dcterms:created xsi:type="dcterms:W3CDTF">2017-09-20T18:34:00.0000000Z</dcterms:created>
  <dcterms:modified xsi:type="dcterms:W3CDTF">2018-01-03T19:09:02.7434317Z</dcterms:modified>
</coreProperties>
</file>