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D8" w:rsidRDefault="00E415D8" w:rsidP="00E415D8">
      <w:pPr>
        <w:pStyle w:val="Header"/>
        <w:spacing w:after="240"/>
        <w:ind w:left="187" w:firstLine="187"/>
        <w:jc w:val="center"/>
        <w:rPr>
          <w:rFonts w:ascii="Bernard MT Condensed" w:hAnsi="Bernard MT Condensed"/>
          <w:b/>
          <w:color w:val="FFFF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415D8">
        <w:rPr>
          <w:rFonts w:ascii="Bernard MT Condensed" w:hAnsi="Bernard MT Condensed"/>
          <w:b/>
          <w:color w:val="FFFF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 American Judicial System</w:t>
      </w:r>
    </w:p>
    <w:p w:rsidR="007D0804" w:rsidRPr="00657CC5" w:rsidRDefault="007D0804" w:rsidP="007D0804">
      <w:pPr>
        <w:spacing w:line="360" w:lineRule="auto"/>
        <w:ind w:right="630" w:firstLine="0"/>
        <w:rPr>
          <w:rFonts w:ascii="Bernard MT Condensed" w:hAnsi="Bernard MT Condensed"/>
          <w:sz w:val="28"/>
          <w:szCs w:val="28"/>
        </w:rPr>
      </w:pPr>
      <w:r w:rsidRPr="00657CC5">
        <w:rPr>
          <w:rFonts w:ascii="Bernard MT Condensed" w:hAnsi="Bernard MT Condensed"/>
          <w:sz w:val="28"/>
          <w:szCs w:val="28"/>
        </w:rPr>
        <w:t>Powers of the Supreme Court</w:t>
      </w:r>
    </w:p>
    <w:p w:rsidR="00000000" w:rsidRPr="007D0804" w:rsidRDefault="007D0804" w:rsidP="00F627BA">
      <w:pPr>
        <w:numPr>
          <w:ilvl w:val="0"/>
          <w:numId w:val="35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Judicial review: may decide the </w:t>
      </w:r>
      <w:r w:rsidR="00F627BA">
        <w:rPr>
          <w:rFonts w:ascii="Times New Roman" w:hAnsi="Times New Roman"/>
          <w:bCs/>
          <w:sz w:val="24"/>
          <w:szCs w:val="24"/>
        </w:rPr>
        <w:t>_____________________________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 of an act of government</w:t>
      </w:r>
    </w:p>
    <w:p w:rsidR="00000000" w:rsidRPr="007D0804" w:rsidRDefault="00F627BA" w:rsidP="00F627BA">
      <w:pPr>
        <w:numPr>
          <w:ilvl w:val="1"/>
          <w:numId w:val="35"/>
        </w:numPr>
        <w:tabs>
          <w:tab w:val="clear" w:pos="1440"/>
        </w:tabs>
        <w:spacing w:line="360" w:lineRule="auto"/>
        <w:ind w:left="1080" w:right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 w:rsidR="007D0804" w:rsidRPr="007D0804">
        <w:rPr>
          <w:rFonts w:ascii="Times New Roman" w:hAnsi="Times New Roman"/>
          <w:bCs/>
          <w:i/>
          <w:iCs/>
          <w:sz w:val="24"/>
          <w:szCs w:val="24"/>
        </w:rPr>
        <w:t xml:space="preserve"> v.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="007D0804" w:rsidRPr="007D0804">
        <w:rPr>
          <w:rFonts w:ascii="Times New Roman" w:hAnsi="Times New Roman"/>
          <w:bCs/>
          <w:sz w:val="24"/>
          <w:szCs w:val="24"/>
        </w:rPr>
        <w:t xml:space="preserve"> (1803): Chief Justice John Marshall set up this precedent </w:t>
      </w:r>
    </w:p>
    <w:p w:rsidR="00000000" w:rsidRPr="007D0804" w:rsidRDefault="00F627BA" w:rsidP="00F627BA">
      <w:pPr>
        <w:numPr>
          <w:ilvl w:val="0"/>
          <w:numId w:val="35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Both original and ______________________</w:t>
      </w:r>
      <w:r w:rsidR="007D0804" w:rsidRPr="007D0804">
        <w:rPr>
          <w:rFonts w:ascii="Times New Roman" w:hAnsi="Times New Roman"/>
          <w:bCs/>
          <w:sz w:val="24"/>
          <w:szCs w:val="24"/>
        </w:rPr>
        <w:t xml:space="preserve"> jurisdiction</w:t>
      </w:r>
    </w:p>
    <w:p w:rsidR="00000000" w:rsidRPr="007D0804" w:rsidRDefault="007D0804" w:rsidP="00F627BA">
      <w:pPr>
        <w:numPr>
          <w:ilvl w:val="0"/>
          <w:numId w:val="35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That is, the power to review </w:t>
      </w:r>
      <w:r w:rsidR="00F627BA">
        <w:rPr>
          <w:rFonts w:ascii="Times New Roman" w:hAnsi="Times New Roman"/>
          <w:bCs/>
          <w:sz w:val="24"/>
          <w:szCs w:val="24"/>
        </w:rPr>
        <w:t>_______________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 and change outcomes of decisions of lower courts</w:t>
      </w:r>
    </w:p>
    <w:p w:rsidR="007D0804" w:rsidRPr="00657CC5" w:rsidRDefault="007D0804" w:rsidP="00657CC5">
      <w:pPr>
        <w:spacing w:line="360" w:lineRule="auto"/>
        <w:ind w:right="630" w:firstLine="0"/>
        <w:rPr>
          <w:rFonts w:ascii="Bernard MT Condensed" w:hAnsi="Bernard MT Condensed"/>
          <w:sz w:val="28"/>
          <w:szCs w:val="28"/>
        </w:rPr>
      </w:pPr>
      <w:r w:rsidRPr="00657CC5">
        <w:rPr>
          <w:rFonts w:ascii="Bernard MT Condensed" w:hAnsi="Bernard MT Condensed"/>
          <w:sz w:val="28"/>
          <w:szCs w:val="28"/>
        </w:rPr>
        <w:t>Effect on Public Policy</w:t>
      </w:r>
    </w:p>
    <w:p w:rsidR="00000000" w:rsidRPr="007D0804" w:rsidRDefault="007D0804" w:rsidP="00F627BA">
      <w:pPr>
        <w:numPr>
          <w:ilvl w:val="0"/>
          <w:numId w:val="36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>Courts make pub</w:t>
      </w:r>
      <w:r>
        <w:rPr>
          <w:rFonts w:ascii="Times New Roman" w:hAnsi="Times New Roman"/>
          <w:bCs/>
          <w:sz w:val="24"/>
          <w:szCs w:val="24"/>
        </w:rPr>
        <w:t xml:space="preserve">lic </w:t>
      </w:r>
      <w:r w:rsidR="00657CC5">
        <w:rPr>
          <w:rFonts w:ascii="Times New Roman" w:hAnsi="Times New Roman"/>
          <w:bCs/>
          <w:sz w:val="24"/>
          <w:szCs w:val="24"/>
        </w:rPr>
        <w:t>_______________</w:t>
      </w:r>
      <w:r>
        <w:rPr>
          <w:rFonts w:ascii="Times New Roman" w:hAnsi="Times New Roman"/>
          <w:bCs/>
          <w:sz w:val="24"/>
          <w:szCs w:val="24"/>
        </w:rPr>
        <w:t xml:space="preserve"> by interpreting the </w:t>
      </w:r>
      <w:r w:rsidRPr="007D0804">
        <w:rPr>
          <w:rFonts w:ascii="Times New Roman" w:hAnsi="Times New Roman"/>
          <w:bCs/>
          <w:sz w:val="24"/>
          <w:szCs w:val="24"/>
        </w:rPr>
        <w:t>Constitution</w:t>
      </w:r>
    </w:p>
    <w:p w:rsidR="00000000" w:rsidRPr="007D0804" w:rsidRDefault="007D0804" w:rsidP="00F627BA">
      <w:pPr>
        <w:numPr>
          <w:ilvl w:val="0"/>
          <w:numId w:val="36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i/>
          <w:iCs/>
          <w:sz w:val="24"/>
          <w:szCs w:val="24"/>
        </w:rPr>
        <w:t xml:space="preserve">Marbury v. Madison: </w:t>
      </w:r>
      <w:r w:rsidR="00657CC5">
        <w:rPr>
          <w:rFonts w:ascii="Times New Roman" w:hAnsi="Times New Roman"/>
          <w:bCs/>
          <w:sz w:val="24"/>
          <w:szCs w:val="24"/>
        </w:rPr>
        <w:t>____________</w:t>
      </w:r>
      <w:r w:rsidR="00657CC5">
        <w:rPr>
          <w:rFonts w:ascii="Times New Roman" w:hAnsi="Times New Roman"/>
          <w:bCs/>
          <w:sz w:val="24"/>
          <w:szCs w:val="24"/>
        </w:rPr>
        <w:t>__________</w:t>
      </w:r>
      <w:r w:rsidR="00657CC5">
        <w:rPr>
          <w:rFonts w:ascii="Times New Roman" w:hAnsi="Times New Roman"/>
          <w:bCs/>
          <w:sz w:val="24"/>
          <w:szCs w:val="24"/>
        </w:rPr>
        <w:t>___</w:t>
      </w:r>
    </w:p>
    <w:p w:rsidR="00000000" w:rsidRPr="007D0804" w:rsidRDefault="00657CC5" w:rsidP="00F627BA">
      <w:pPr>
        <w:numPr>
          <w:ilvl w:val="0"/>
          <w:numId w:val="36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 xml:space="preserve">_________ </w:t>
      </w:r>
      <w:r w:rsidR="007D0804" w:rsidRPr="007D0804">
        <w:rPr>
          <w:rFonts w:ascii="Times New Roman" w:hAnsi="Times New Roman"/>
          <w:bCs/>
          <w:i/>
          <w:iCs/>
          <w:sz w:val="24"/>
          <w:szCs w:val="24"/>
        </w:rPr>
        <w:t>v. Sanford</w:t>
      </w:r>
      <w:r w:rsidR="007D0804" w:rsidRPr="007D0804">
        <w:rPr>
          <w:rFonts w:ascii="Times New Roman" w:hAnsi="Times New Roman"/>
          <w:bCs/>
          <w:sz w:val="24"/>
          <w:szCs w:val="24"/>
        </w:rPr>
        <w:t>: set stage for Civil War</w:t>
      </w:r>
    </w:p>
    <w:p w:rsidR="00000000" w:rsidRPr="007D0804" w:rsidRDefault="00657CC5" w:rsidP="00F627BA">
      <w:pPr>
        <w:numPr>
          <w:ilvl w:val="0"/>
          <w:numId w:val="36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="007D0804" w:rsidRPr="007D0804">
        <w:rPr>
          <w:rFonts w:ascii="Times New Roman" w:hAnsi="Times New Roman"/>
          <w:bCs/>
          <w:sz w:val="24"/>
          <w:szCs w:val="24"/>
        </w:rPr>
        <w:t>: invalidated many state laws on abortion</w:t>
      </w:r>
    </w:p>
    <w:p w:rsidR="007D0804" w:rsidRPr="00657CC5" w:rsidRDefault="007D0804" w:rsidP="00F627BA">
      <w:pPr>
        <w:spacing w:line="360" w:lineRule="auto"/>
        <w:ind w:right="270" w:firstLine="0"/>
        <w:rPr>
          <w:rFonts w:ascii="Times New Roman" w:hAnsi="Times New Roman"/>
          <w:sz w:val="28"/>
          <w:szCs w:val="28"/>
        </w:rPr>
      </w:pPr>
      <w:r w:rsidRPr="00657CC5">
        <w:rPr>
          <w:rFonts w:ascii="Bernard MT Condensed" w:hAnsi="Bernard MT Condensed"/>
          <w:sz w:val="28"/>
          <w:szCs w:val="28"/>
        </w:rPr>
        <w:t>Supreme Court Jurisdiction</w:t>
      </w:r>
    </w:p>
    <w:p w:rsidR="00000000" w:rsidRPr="007D0804" w:rsidRDefault="007D0804" w:rsidP="00F627BA">
      <w:pPr>
        <w:pStyle w:val="Header"/>
        <w:numPr>
          <w:ilvl w:val="0"/>
          <w:numId w:val="37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Original </w:t>
      </w:r>
      <w:r w:rsidR="00657CC5">
        <w:rPr>
          <w:rFonts w:ascii="Times New Roman" w:hAnsi="Times New Roman"/>
          <w:bCs/>
          <w:sz w:val="24"/>
          <w:szCs w:val="24"/>
        </w:rPr>
        <w:t xml:space="preserve">______________________ </w:t>
      </w:r>
      <w:r w:rsidRPr="007D0804">
        <w:rPr>
          <w:rFonts w:ascii="Times New Roman" w:hAnsi="Times New Roman"/>
          <w:bCs/>
          <w:sz w:val="24"/>
          <w:szCs w:val="24"/>
        </w:rPr>
        <w:t>over cases involving two or more States and all cases brought against ambassadors or other public ministers.</w:t>
      </w:r>
    </w:p>
    <w:p w:rsidR="00000000" w:rsidRPr="007D0804" w:rsidRDefault="007D0804" w:rsidP="00F627BA">
      <w:pPr>
        <w:pStyle w:val="Header"/>
        <w:numPr>
          <w:ilvl w:val="0"/>
          <w:numId w:val="37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Most cases heard by the Court are </w:t>
      </w:r>
      <w:r w:rsidR="00657CC5">
        <w:rPr>
          <w:rFonts w:ascii="Times New Roman" w:hAnsi="Times New Roman"/>
          <w:bCs/>
          <w:sz w:val="24"/>
          <w:szCs w:val="24"/>
        </w:rPr>
        <w:t>______</w:t>
      </w:r>
      <w:r w:rsidR="00657CC5">
        <w:rPr>
          <w:rFonts w:ascii="Times New Roman" w:hAnsi="Times New Roman"/>
          <w:bCs/>
          <w:sz w:val="24"/>
          <w:szCs w:val="24"/>
        </w:rPr>
        <w:t>_</w:t>
      </w:r>
      <w:r w:rsidR="00657CC5">
        <w:rPr>
          <w:rFonts w:ascii="Times New Roman" w:hAnsi="Times New Roman"/>
          <w:bCs/>
          <w:sz w:val="24"/>
          <w:szCs w:val="24"/>
        </w:rPr>
        <w:t xml:space="preserve">_____ </w:t>
      </w:r>
      <w:r w:rsidRPr="007D0804">
        <w:rPr>
          <w:rFonts w:ascii="Times New Roman" w:hAnsi="Times New Roman"/>
          <w:bCs/>
          <w:sz w:val="24"/>
          <w:szCs w:val="24"/>
        </w:rPr>
        <w:t xml:space="preserve">cases. </w:t>
      </w:r>
    </w:p>
    <w:p w:rsidR="00000000" w:rsidRPr="007D0804" w:rsidRDefault="007D0804" w:rsidP="00F627BA">
      <w:pPr>
        <w:pStyle w:val="Header"/>
        <w:numPr>
          <w:ilvl w:val="0"/>
          <w:numId w:val="37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The Court hears only one to two cases in which it has original </w:t>
      </w:r>
      <w:r w:rsidR="00657CC5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7D0804">
        <w:rPr>
          <w:rFonts w:ascii="Times New Roman" w:hAnsi="Times New Roman"/>
          <w:bCs/>
          <w:sz w:val="24"/>
          <w:szCs w:val="24"/>
        </w:rPr>
        <w:t xml:space="preserve">per year. </w:t>
      </w:r>
    </w:p>
    <w:p w:rsidR="007D0804" w:rsidRPr="00657CC5" w:rsidRDefault="007D0804" w:rsidP="00F627BA">
      <w:pPr>
        <w:spacing w:line="360" w:lineRule="auto"/>
        <w:ind w:right="270" w:firstLine="0"/>
        <w:rPr>
          <w:rFonts w:ascii="Bernard MT Condensed" w:hAnsi="Bernard MT Condensed"/>
          <w:sz w:val="28"/>
          <w:szCs w:val="28"/>
        </w:rPr>
      </w:pPr>
      <w:r w:rsidRPr="00657CC5">
        <w:rPr>
          <w:rFonts w:ascii="Bernard MT Condensed" w:hAnsi="Bernard MT Condensed"/>
          <w:sz w:val="28"/>
          <w:szCs w:val="28"/>
        </w:rPr>
        <w:t>How Cases Reach the Court</w:t>
      </w:r>
    </w:p>
    <w:p w:rsidR="00000000" w:rsidRPr="007D0804" w:rsidRDefault="00657CC5" w:rsidP="00F627BA">
      <w:pPr>
        <w:numPr>
          <w:ilvl w:val="0"/>
          <w:numId w:val="38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</w:t>
      </w:r>
      <w:r w:rsidR="007D0804" w:rsidRPr="007D0804">
        <w:rPr>
          <w:rFonts w:ascii="Times New Roman" w:hAnsi="Times New Roman"/>
          <w:bCs/>
          <w:sz w:val="24"/>
          <w:szCs w:val="24"/>
        </w:rPr>
        <w:t xml:space="preserve"> cases appealed to SC each year; only accepts a few hundred</w:t>
      </w:r>
    </w:p>
    <w:p w:rsidR="00000000" w:rsidRPr="007D0804" w:rsidRDefault="007D0804" w:rsidP="00F627BA">
      <w:pPr>
        <w:numPr>
          <w:ilvl w:val="0"/>
          <w:numId w:val="38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“Rule of </w:t>
      </w:r>
      <w:r w:rsidR="00657CC5">
        <w:rPr>
          <w:rFonts w:ascii="Times New Roman" w:hAnsi="Times New Roman"/>
          <w:bCs/>
          <w:sz w:val="24"/>
          <w:szCs w:val="24"/>
        </w:rPr>
        <w:t>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”: at least </w:t>
      </w:r>
      <w:r w:rsidR="00657CC5">
        <w:rPr>
          <w:rFonts w:ascii="Times New Roman" w:hAnsi="Times New Roman"/>
          <w:bCs/>
          <w:sz w:val="24"/>
          <w:szCs w:val="24"/>
        </w:rPr>
        <w:t>_______________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 justices must agree to hear a case</w:t>
      </w:r>
    </w:p>
    <w:p w:rsidR="007D0804" w:rsidRPr="00657CC5" w:rsidRDefault="007D0804" w:rsidP="00657CC5">
      <w:pPr>
        <w:numPr>
          <w:ilvl w:val="0"/>
          <w:numId w:val="38"/>
        </w:numPr>
        <w:spacing w:line="360" w:lineRule="auto"/>
        <w:ind w:right="27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If it does not accept a case, the ruling of the last court stands: </w:t>
      </w:r>
      <w:r w:rsidR="00657CC5">
        <w:rPr>
          <w:rFonts w:ascii="Times New Roman" w:hAnsi="Times New Roman"/>
          <w:bCs/>
          <w:sz w:val="24"/>
          <w:szCs w:val="24"/>
        </w:rPr>
        <w:t>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08"/>
        <w:gridCol w:w="4469"/>
      </w:tblGrid>
      <w:tr w:rsidR="007D0804" w:rsidTr="00657CC5">
        <w:trPr>
          <w:trHeight w:val="357"/>
          <w:jc w:val="center"/>
        </w:trPr>
        <w:tc>
          <w:tcPr>
            <w:tcW w:w="4808" w:type="dxa"/>
          </w:tcPr>
          <w:p w:rsidR="007D0804" w:rsidRPr="007D0804" w:rsidRDefault="007D0804" w:rsidP="007D0804">
            <w:pPr>
              <w:spacing w:line="312" w:lineRule="auto"/>
              <w:ind w:right="630" w:firstLine="0"/>
              <w:jc w:val="center"/>
              <w:rPr>
                <w:rFonts w:ascii="Bernard MT Condensed" w:hAnsi="Bernard MT Condensed"/>
                <w:bCs/>
                <w:sz w:val="24"/>
                <w:szCs w:val="24"/>
              </w:rPr>
            </w:pPr>
            <w:r w:rsidRPr="007D0804">
              <w:rPr>
                <w:rFonts w:ascii="Bernard MT Condensed" w:hAnsi="Bernard MT Condensed"/>
                <w:bCs/>
                <w:sz w:val="24"/>
                <w:szCs w:val="24"/>
              </w:rPr>
              <w:t>Writ of Certiorari</w:t>
            </w:r>
          </w:p>
        </w:tc>
        <w:tc>
          <w:tcPr>
            <w:tcW w:w="4469" w:type="dxa"/>
          </w:tcPr>
          <w:p w:rsidR="007D0804" w:rsidRPr="007D0804" w:rsidRDefault="007D0804" w:rsidP="007D0804">
            <w:pPr>
              <w:spacing w:line="312" w:lineRule="auto"/>
              <w:ind w:right="630" w:firstLine="0"/>
              <w:jc w:val="center"/>
              <w:rPr>
                <w:rFonts w:ascii="Bernard MT Condensed" w:hAnsi="Bernard MT Condensed"/>
                <w:bCs/>
                <w:sz w:val="24"/>
                <w:szCs w:val="24"/>
              </w:rPr>
            </w:pPr>
            <w:r w:rsidRPr="007D0804">
              <w:rPr>
                <w:rFonts w:ascii="Bernard MT Condensed" w:hAnsi="Bernard MT Condensed"/>
                <w:bCs/>
                <w:sz w:val="24"/>
                <w:szCs w:val="24"/>
              </w:rPr>
              <w:t>Certified Question</w:t>
            </w:r>
          </w:p>
        </w:tc>
      </w:tr>
      <w:tr w:rsidR="007D0804" w:rsidTr="00657CC5">
        <w:trPr>
          <w:trHeight w:val="1435"/>
          <w:jc w:val="center"/>
        </w:trPr>
        <w:tc>
          <w:tcPr>
            <w:tcW w:w="4808" w:type="dxa"/>
          </w:tcPr>
          <w:p w:rsidR="007D0804" w:rsidRDefault="007D0804" w:rsidP="007D0804">
            <w:pPr>
              <w:spacing w:line="312" w:lineRule="auto"/>
              <w:ind w:right="63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Most cases reach the Court via </w:t>
            </w:r>
            <w:r w:rsidR="00657C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_____________________________ </w:t>
            </w: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>a request that the Supreme Court order a lower court to send up a case for review.</w:t>
            </w:r>
          </w:p>
        </w:tc>
        <w:tc>
          <w:tcPr>
            <w:tcW w:w="4469" w:type="dxa"/>
          </w:tcPr>
          <w:p w:rsidR="007D0804" w:rsidRDefault="007D0804" w:rsidP="007D0804">
            <w:pPr>
              <w:spacing w:line="312" w:lineRule="auto"/>
              <w:ind w:right="63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Cases can reach the Court by </w:t>
            </w:r>
            <w:r w:rsidR="00657C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</w:t>
            </w: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when a lower court asks the Supreme Court for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 opinion on a question of law,</w:t>
            </w:r>
          </w:p>
        </w:tc>
      </w:tr>
    </w:tbl>
    <w:p w:rsidR="007D0804" w:rsidRDefault="007D0804" w:rsidP="007D0804">
      <w:pPr>
        <w:spacing w:line="312" w:lineRule="auto"/>
        <w:ind w:right="630" w:firstLine="0"/>
        <w:rPr>
          <w:rFonts w:ascii="Times New Roman" w:hAnsi="Times New Roman"/>
          <w:bCs/>
          <w:sz w:val="24"/>
          <w:szCs w:val="24"/>
        </w:rPr>
      </w:pPr>
    </w:p>
    <w:p w:rsidR="007D0804" w:rsidRPr="00657CC5" w:rsidRDefault="007D0804" w:rsidP="007D0804">
      <w:pPr>
        <w:spacing w:line="312" w:lineRule="auto"/>
        <w:ind w:right="630" w:firstLine="0"/>
        <w:rPr>
          <w:rFonts w:ascii="Bernard MT Condensed" w:hAnsi="Bernard MT Condensed"/>
          <w:sz w:val="28"/>
          <w:szCs w:val="28"/>
        </w:rPr>
      </w:pPr>
      <w:r w:rsidRPr="00657CC5">
        <w:rPr>
          <w:rFonts w:ascii="Bernard MT Condensed" w:hAnsi="Bernard MT Condensed"/>
          <w:sz w:val="28"/>
          <w:szCs w:val="28"/>
        </w:rPr>
        <w:t>How the Court Operates</w:t>
      </w:r>
    </w:p>
    <w:p w:rsidR="007D0804" w:rsidRPr="007D0804" w:rsidRDefault="007D0804" w:rsidP="007D0804">
      <w:pPr>
        <w:pStyle w:val="Header"/>
        <w:spacing w:line="360" w:lineRule="auto"/>
        <w:ind w:left="187" w:firstLine="187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/>
          <w:bCs/>
          <w:sz w:val="24"/>
          <w:szCs w:val="24"/>
        </w:rPr>
        <w:t>Oral Arguments</w:t>
      </w:r>
    </w:p>
    <w:p w:rsidR="00000000" w:rsidRPr="007D0804" w:rsidRDefault="007D0804" w:rsidP="00657CC5">
      <w:pPr>
        <w:pStyle w:val="Header"/>
        <w:numPr>
          <w:ilvl w:val="1"/>
          <w:numId w:val="39"/>
        </w:numPr>
        <w:tabs>
          <w:tab w:val="clear" w:pos="1440"/>
        </w:tabs>
        <w:spacing w:line="360" w:lineRule="auto"/>
        <w:ind w:left="81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Once the Supreme Court accepts a </w:t>
      </w:r>
      <w:r w:rsidR="00657CC5">
        <w:rPr>
          <w:rFonts w:ascii="Times New Roman" w:hAnsi="Times New Roman"/>
          <w:bCs/>
          <w:sz w:val="24"/>
          <w:szCs w:val="24"/>
        </w:rPr>
        <w:t>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, it sets a date for when lawyers on both sides will present oral </w:t>
      </w:r>
      <w:r w:rsidR="00657CC5">
        <w:rPr>
          <w:rFonts w:ascii="Times New Roman" w:hAnsi="Times New Roman"/>
          <w:bCs/>
          <w:sz w:val="24"/>
          <w:szCs w:val="24"/>
        </w:rPr>
        <w:t>_____________________</w:t>
      </w:r>
      <w:r w:rsidRPr="007D0804">
        <w:rPr>
          <w:rFonts w:ascii="Times New Roman" w:hAnsi="Times New Roman"/>
          <w:bCs/>
          <w:sz w:val="24"/>
          <w:szCs w:val="24"/>
        </w:rPr>
        <w:t>.</w:t>
      </w:r>
    </w:p>
    <w:p w:rsidR="007D0804" w:rsidRPr="007D0804" w:rsidRDefault="007D0804" w:rsidP="007D0804">
      <w:pPr>
        <w:pStyle w:val="Header"/>
        <w:spacing w:line="360" w:lineRule="auto"/>
        <w:ind w:left="187" w:firstLine="187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/>
          <w:bCs/>
          <w:sz w:val="24"/>
          <w:szCs w:val="24"/>
        </w:rPr>
        <w:t>Briefs</w:t>
      </w:r>
    </w:p>
    <w:p w:rsidR="00000000" w:rsidRPr="007D0804" w:rsidRDefault="007D0804" w:rsidP="00657CC5">
      <w:pPr>
        <w:pStyle w:val="Header"/>
        <w:numPr>
          <w:ilvl w:val="1"/>
          <w:numId w:val="40"/>
        </w:numPr>
        <w:tabs>
          <w:tab w:val="clear" w:pos="1440"/>
        </w:tabs>
        <w:spacing w:line="360" w:lineRule="auto"/>
        <w:ind w:left="81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Written </w:t>
      </w:r>
      <w:r w:rsidR="00657CC5">
        <w:rPr>
          <w:rFonts w:ascii="Times New Roman" w:hAnsi="Times New Roman"/>
          <w:bCs/>
          <w:sz w:val="24"/>
          <w:szCs w:val="24"/>
        </w:rPr>
        <w:t>______________________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 are filed with the Court before oral arguments begin.</w:t>
      </w:r>
    </w:p>
    <w:p w:rsidR="007D0804" w:rsidRPr="007D0804" w:rsidRDefault="007D0804" w:rsidP="007D0804">
      <w:pPr>
        <w:pStyle w:val="Header"/>
        <w:spacing w:line="360" w:lineRule="auto"/>
        <w:ind w:left="187" w:firstLine="187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/>
          <w:bCs/>
          <w:sz w:val="24"/>
          <w:szCs w:val="24"/>
        </w:rPr>
        <w:t>The Court in Conference</w:t>
      </w:r>
    </w:p>
    <w:p w:rsidR="00000000" w:rsidRDefault="007D0804" w:rsidP="00657CC5">
      <w:pPr>
        <w:pStyle w:val="Header"/>
        <w:numPr>
          <w:ilvl w:val="1"/>
          <w:numId w:val="41"/>
        </w:numPr>
        <w:tabs>
          <w:tab w:val="clear" w:pos="1440"/>
        </w:tabs>
        <w:spacing w:line="360" w:lineRule="auto"/>
        <w:ind w:left="81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The </w:t>
      </w:r>
      <w:r w:rsidR="00657CC5">
        <w:rPr>
          <w:rFonts w:ascii="Times New Roman" w:hAnsi="Times New Roman"/>
          <w:bCs/>
          <w:sz w:val="24"/>
          <w:szCs w:val="24"/>
        </w:rPr>
        <w:t>___________________________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 presides over a closed-door conference in which justices present their views on the case at hand.</w:t>
      </w:r>
    </w:p>
    <w:p w:rsidR="007D0804" w:rsidRPr="00657CC5" w:rsidRDefault="007D0804" w:rsidP="007D0804">
      <w:pPr>
        <w:spacing w:line="360" w:lineRule="auto"/>
        <w:ind w:right="630" w:firstLine="0"/>
        <w:rPr>
          <w:rFonts w:ascii="Bernard MT Condensed" w:hAnsi="Bernard MT Condensed"/>
          <w:sz w:val="28"/>
          <w:szCs w:val="28"/>
        </w:rPr>
      </w:pPr>
      <w:r w:rsidRPr="00657CC5">
        <w:rPr>
          <w:rFonts w:ascii="Bernard MT Condensed" w:hAnsi="Bernard MT Condensed"/>
          <w:sz w:val="28"/>
          <w:szCs w:val="28"/>
        </w:rPr>
        <w:lastRenderedPageBreak/>
        <w:t>Opinions of</w:t>
      </w:r>
      <w:r w:rsidRPr="00657CC5">
        <w:rPr>
          <w:rFonts w:ascii="Bernard MT Condensed" w:hAnsi="Bernard MT Condensed"/>
          <w:sz w:val="28"/>
          <w:szCs w:val="28"/>
        </w:rPr>
        <w:t xml:space="preserve"> the Court</w:t>
      </w:r>
    </w:p>
    <w:p w:rsidR="007D0804" w:rsidRPr="007D0804" w:rsidRDefault="007D0804" w:rsidP="007D0804">
      <w:pPr>
        <w:pStyle w:val="Header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/>
          <w:bCs/>
          <w:sz w:val="24"/>
          <w:szCs w:val="24"/>
        </w:rPr>
        <w:t>Once the Court finishes its conference, it reaches a decision and an opinion is written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382"/>
      </w:tblGrid>
      <w:tr w:rsidR="007D0804" w:rsidTr="00657CC5">
        <w:trPr>
          <w:trHeight w:val="415"/>
          <w:jc w:val="center"/>
        </w:trPr>
        <w:tc>
          <w:tcPr>
            <w:tcW w:w="4716" w:type="dxa"/>
          </w:tcPr>
          <w:p w:rsidR="007D0804" w:rsidRPr="00657CC5" w:rsidRDefault="007D0804" w:rsidP="00657CC5">
            <w:pPr>
              <w:spacing w:line="312" w:lineRule="auto"/>
              <w:ind w:right="630" w:firstLine="0"/>
              <w:jc w:val="center"/>
              <w:rPr>
                <w:rFonts w:ascii="Bernard MT Condensed" w:hAnsi="Bernard MT Condensed"/>
                <w:bCs/>
                <w:sz w:val="24"/>
                <w:szCs w:val="24"/>
              </w:rPr>
            </w:pPr>
            <w:r w:rsidRPr="00657CC5">
              <w:rPr>
                <w:rFonts w:ascii="Bernard MT Condensed" w:hAnsi="Bernard MT Condensed"/>
                <w:bCs/>
                <w:sz w:val="24"/>
                <w:szCs w:val="24"/>
              </w:rPr>
              <w:t>Majority Opinion</w:t>
            </w:r>
          </w:p>
          <w:p w:rsidR="007D0804" w:rsidRDefault="007D0804" w:rsidP="003D0F93">
            <w:pPr>
              <w:spacing w:line="312" w:lineRule="auto"/>
              <w:ind w:right="63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The majority opinion, formally called the </w:t>
            </w:r>
            <w:r w:rsidR="00657CC5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 of the Court, announces the Court’s decision in a case and its reasoning on which it is based.</w:t>
            </w:r>
          </w:p>
        </w:tc>
        <w:tc>
          <w:tcPr>
            <w:tcW w:w="4382" w:type="dxa"/>
          </w:tcPr>
          <w:p w:rsidR="007D0804" w:rsidRPr="00657CC5" w:rsidRDefault="007D0804" w:rsidP="00657CC5">
            <w:pPr>
              <w:spacing w:line="312" w:lineRule="auto"/>
              <w:ind w:right="630" w:firstLine="0"/>
              <w:jc w:val="center"/>
              <w:rPr>
                <w:rFonts w:ascii="Bernard MT Condensed" w:hAnsi="Bernard MT Condensed"/>
                <w:bCs/>
                <w:sz w:val="24"/>
                <w:szCs w:val="24"/>
              </w:rPr>
            </w:pPr>
            <w:r w:rsidRPr="00657CC5">
              <w:rPr>
                <w:rFonts w:ascii="Bernard MT Condensed" w:hAnsi="Bernard MT Condensed"/>
                <w:bCs/>
                <w:sz w:val="24"/>
                <w:szCs w:val="24"/>
              </w:rPr>
              <w:t>Precedents</w:t>
            </w:r>
          </w:p>
          <w:p w:rsidR="007D0804" w:rsidRDefault="007D0804" w:rsidP="003D0F93">
            <w:pPr>
              <w:spacing w:line="312" w:lineRule="auto"/>
              <w:ind w:right="63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The majority opinions stand as </w:t>
            </w:r>
            <w:r w:rsidR="00657CC5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>, or examples to be followed in similar cases as they arise in the lower courts or reach the Supreme Court.</w:t>
            </w:r>
          </w:p>
        </w:tc>
      </w:tr>
      <w:tr w:rsidR="007D0804" w:rsidTr="00657CC5">
        <w:trPr>
          <w:trHeight w:val="1670"/>
          <w:jc w:val="center"/>
        </w:trPr>
        <w:tc>
          <w:tcPr>
            <w:tcW w:w="4716" w:type="dxa"/>
          </w:tcPr>
          <w:p w:rsidR="007D0804" w:rsidRPr="00657CC5" w:rsidRDefault="007D0804" w:rsidP="00657CC5">
            <w:pPr>
              <w:spacing w:line="312" w:lineRule="auto"/>
              <w:ind w:right="630" w:firstLine="0"/>
              <w:jc w:val="center"/>
              <w:rPr>
                <w:rFonts w:ascii="Bernard MT Condensed" w:hAnsi="Bernard MT Condensed"/>
                <w:bCs/>
                <w:sz w:val="24"/>
                <w:szCs w:val="24"/>
              </w:rPr>
            </w:pPr>
            <w:r w:rsidRPr="00657CC5">
              <w:rPr>
                <w:rFonts w:ascii="Bernard MT Condensed" w:hAnsi="Bernard MT Condensed"/>
                <w:bCs/>
                <w:sz w:val="24"/>
                <w:szCs w:val="24"/>
              </w:rPr>
              <w:t>Concurring Opinions</w:t>
            </w:r>
          </w:p>
          <w:p w:rsidR="007D0804" w:rsidRDefault="007D0804" w:rsidP="007D0804">
            <w:pPr>
              <w:spacing w:line="312" w:lineRule="auto"/>
              <w:ind w:right="63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Concurring opinions are sometimes authored by justices to add or </w:t>
            </w:r>
            <w:r w:rsidR="00657CC5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 a point that was not made in the majority opinion.</w:t>
            </w:r>
          </w:p>
        </w:tc>
        <w:tc>
          <w:tcPr>
            <w:tcW w:w="4382" w:type="dxa"/>
          </w:tcPr>
          <w:p w:rsidR="007D0804" w:rsidRPr="00657CC5" w:rsidRDefault="007D0804" w:rsidP="00657CC5">
            <w:pPr>
              <w:spacing w:line="312" w:lineRule="auto"/>
              <w:ind w:right="630" w:firstLine="0"/>
              <w:jc w:val="center"/>
              <w:rPr>
                <w:rFonts w:ascii="Bernard MT Condensed" w:hAnsi="Bernard MT Condensed"/>
                <w:bCs/>
                <w:sz w:val="24"/>
                <w:szCs w:val="24"/>
              </w:rPr>
            </w:pPr>
            <w:r w:rsidRPr="00657CC5">
              <w:rPr>
                <w:rFonts w:ascii="Bernard MT Condensed" w:hAnsi="Bernard MT Condensed"/>
                <w:bCs/>
                <w:sz w:val="24"/>
                <w:szCs w:val="24"/>
              </w:rPr>
              <w:t>Dissenting Opinions</w:t>
            </w:r>
          </w:p>
          <w:p w:rsidR="007D0804" w:rsidRDefault="007D0804" w:rsidP="007D0804">
            <w:pPr>
              <w:spacing w:line="312" w:lineRule="auto"/>
              <w:ind w:right="63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Dissenting opinions are often written by those justices who </w:t>
            </w:r>
            <w:r w:rsidR="00657CC5">
              <w:rPr>
                <w:rFonts w:ascii="Times New Roman" w:hAnsi="Times New Roman"/>
                <w:bCs/>
                <w:sz w:val="24"/>
                <w:szCs w:val="24"/>
              </w:rPr>
              <w:t>_____________________________</w:t>
            </w:r>
            <w:r w:rsidRPr="007D0804">
              <w:rPr>
                <w:rFonts w:ascii="Times New Roman" w:hAnsi="Times New Roman"/>
                <w:bCs/>
                <w:sz w:val="24"/>
                <w:szCs w:val="24"/>
              </w:rPr>
              <w:t xml:space="preserve"> with the Court's majority opinion.</w:t>
            </w:r>
          </w:p>
        </w:tc>
      </w:tr>
    </w:tbl>
    <w:p w:rsidR="007D0804" w:rsidRDefault="007D0804" w:rsidP="007D0804">
      <w:pPr>
        <w:pStyle w:val="Header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7D0804" w:rsidRPr="00657CC5" w:rsidRDefault="007D0804" w:rsidP="007D0804">
      <w:pPr>
        <w:spacing w:line="360" w:lineRule="auto"/>
        <w:ind w:right="630" w:firstLine="0"/>
        <w:rPr>
          <w:rFonts w:ascii="Bernard MT Condensed" w:hAnsi="Bernard MT Condensed"/>
          <w:sz w:val="28"/>
          <w:szCs w:val="28"/>
        </w:rPr>
      </w:pPr>
      <w:r w:rsidRPr="00657CC5">
        <w:rPr>
          <w:rFonts w:ascii="Bernard MT Condensed" w:hAnsi="Bernard MT Condensed"/>
          <w:sz w:val="28"/>
          <w:szCs w:val="28"/>
        </w:rPr>
        <w:t>Supreme Court Justices</w:t>
      </w:r>
    </w:p>
    <w:p w:rsidR="00000000" w:rsidRPr="007D0804" w:rsidRDefault="007D0804" w:rsidP="00657CC5">
      <w:pPr>
        <w:pStyle w:val="Header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8 </w:t>
      </w:r>
      <w:r w:rsidR="00657CC5">
        <w:rPr>
          <w:rFonts w:ascii="Times New Roman" w:hAnsi="Times New Roman"/>
          <w:bCs/>
          <w:sz w:val="24"/>
          <w:szCs w:val="24"/>
        </w:rPr>
        <w:t>__________________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 justices and 1 chief justice</w:t>
      </w:r>
    </w:p>
    <w:p w:rsidR="00000000" w:rsidRPr="007D0804" w:rsidRDefault="007D0804" w:rsidP="00657CC5">
      <w:pPr>
        <w:pStyle w:val="Header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Justices are appointed by the </w:t>
      </w:r>
      <w:r w:rsidR="00657CC5">
        <w:rPr>
          <w:rFonts w:ascii="Times New Roman" w:hAnsi="Times New Roman"/>
          <w:bCs/>
          <w:sz w:val="24"/>
          <w:szCs w:val="24"/>
        </w:rPr>
        <w:t>_________________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 &amp; serve for life (or until they retire)</w:t>
      </w:r>
    </w:p>
    <w:p w:rsidR="00000000" w:rsidRPr="007D0804" w:rsidRDefault="007D0804" w:rsidP="00657CC5">
      <w:pPr>
        <w:pStyle w:val="Header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Every president who has served a full term (except </w:t>
      </w:r>
      <w:r w:rsidR="00657CC5">
        <w:rPr>
          <w:rFonts w:ascii="Times New Roman" w:hAnsi="Times New Roman"/>
          <w:bCs/>
          <w:sz w:val="24"/>
          <w:szCs w:val="24"/>
        </w:rPr>
        <w:t>______________</w:t>
      </w:r>
      <w:r w:rsidRPr="007D0804">
        <w:rPr>
          <w:rFonts w:ascii="Times New Roman" w:hAnsi="Times New Roman"/>
          <w:bCs/>
          <w:sz w:val="24"/>
          <w:szCs w:val="24"/>
        </w:rPr>
        <w:t>) has appointed at least 1 justice</w:t>
      </w:r>
    </w:p>
    <w:p w:rsidR="00000000" w:rsidRPr="007D0804" w:rsidRDefault="007D0804" w:rsidP="00657CC5">
      <w:pPr>
        <w:pStyle w:val="Header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Given that justices may serve for years after the president leaves office, their appointments serve to carry on political </w:t>
      </w:r>
      <w:r w:rsidR="00657CC5">
        <w:rPr>
          <w:rFonts w:ascii="Times New Roman" w:hAnsi="Times New Roman"/>
          <w:bCs/>
          <w:sz w:val="24"/>
          <w:szCs w:val="24"/>
        </w:rPr>
        <w:t>_______________________</w:t>
      </w:r>
    </w:p>
    <w:p w:rsidR="00000000" w:rsidRPr="007D0804" w:rsidRDefault="00817CDB" w:rsidP="00657CC5">
      <w:pPr>
        <w:pStyle w:val="Header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First African American Justice- </w:t>
      </w:r>
      <w:r w:rsidR="00657CC5">
        <w:rPr>
          <w:rFonts w:ascii="Times New Roman" w:hAnsi="Times New Roman"/>
          <w:bCs/>
          <w:sz w:val="24"/>
          <w:szCs w:val="24"/>
        </w:rPr>
        <w:t>_______________________</w:t>
      </w:r>
      <w:r w:rsidR="00657CC5" w:rsidRPr="007D0804">
        <w:rPr>
          <w:rFonts w:ascii="Times New Roman" w:hAnsi="Times New Roman"/>
          <w:bCs/>
          <w:sz w:val="24"/>
          <w:szCs w:val="24"/>
        </w:rPr>
        <w:t xml:space="preserve"> </w:t>
      </w:r>
      <w:r w:rsidRPr="007D0804">
        <w:rPr>
          <w:rFonts w:ascii="Times New Roman" w:hAnsi="Times New Roman"/>
          <w:bCs/>
          <w:sz w:val="24"/>
          <w:szCs w:val="24"/>
        </w:rPr>
        <w:t>(appointed by Lyndon Johnson- 1967-93)</w:t>
      </w:r>
    </w:p>
    <w:p w:rsidR="00000000" w:rsidRPr="007D0804" w:rsidRDefault="00817CDB" w:rsidP="00657CC5">
      <w:pPr>
        <w:pStyle w:val="Header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First Woman Justice- </w:t>
      </w:r>
      <w:r w:rsidR="00657CC5">
        <w:rPr>
          <w:rFonts w:ascii="Times New Roman" w:hAnsi="Times New Roman"/>
          <w:bCs/>
          <w:sz w:val="24"/>
          <w:szCs w:val="24"/>
        </w:rPr>
        <w:t>________________</w:t>
      </w:r>
      <w:r w:rsidR="00657CC5">
        <w:rPr>
          <w:rFonts w:ascii="Times New Roman" w:hAnsi="Times New Roman"/>
          <w:bCs/>
          <w:sz w:val="24"/>
          <w:szCs w:val="24"/>
        </w:rPr>
        <w:t>_____</w:t>
      </w:r>
      <w:r w:rsidR="00657CC5" w:rsidRPr="007D0804">
        <w:rPr>
          <w:rFonts w:ascii="Times New Roman" w:hAnsi="Times New Roman"/>
          <w:bCs/>
          <w:sz w:val="24"/>
          <w:szCs w:val="24"/>
        </w:rPr>
        <w:t xml:space="preserve"> </w:t>
      </w:r>
      <w:r w:rsidRPr="007D0804">
        <w:rPr>
          <w:rFonts w:ascii="Times New Roman" w:hAnsi="Times New Roman"/>
          <w:bCs/>
          <w:sz w:val="24"/>
          <w:szCs w:val="24"/>
        </w:rPr>
        <w:t>(appointed by Ronald Reag</w:t>
      </w:r>
      <w:r w:rsidRPr="007D0804">
        <w:rPr>
          <w:rFonts w:ascii="Times New Roman" w:hAnsi="Times New Roman"/>
          <w:bCs/>
          <w:sz w:val="24"/>
          <w:szCs w:val="24"/>
        </w:rPr>
        <w:t>an- served from 1981-2006)</w:t>
      </w:r>
    </w:p>
    <w:p w:rsidR="00000000" w:rsidRPr="007D0804" w:rsidRDefault="00817CDB" w:rsidP="00657CC5">
      <w:pPr>
        <w:pStyle w:val="Header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First Hispanic Justice- </w:t>
      </w:r>
      <w:r w:rsidR="00657CC5">
        <w:rPr>
          <w:rFonts w:ascii="Times New Roman" w:hAnsi="Times New Roman"/>
          <w:bCs/>
          <w:sz w:val="24"/>
          <w:szCs w:val="24"/>
        </w:rPr>
        <w:t>_______________________</w:t>
      </w:r>
      <w:r w:rsidR="00657CC5" w:rsidRPr="007D0804">
        <w:rPr>
          <w:rFonts w:ascii="Times New Roman" w:hAnsi="Times New Roman"/>
          <w:bCs/>
          <w:sz w:val="24"/>
          <w:szCs w:val="24"/>
        </w:rPr>
        <w:t xml:space="preserve"> </w:t>
      </w:r>
      <w:r w:rsidRPr="007D0804">
        <w:rPr>
          <w:rFonts w:ascii="Times New Roman" w:hAnsi="Times New Roman"/>
          <w:bCs/>
          <w:sz w:val="24"/>
          <w:szCs w:val="24"/>
        </w:rPr>
        <w:t>(appointed by Barack</w:t>
      </w:r>
      <w:r w:rsidRPr="007D0804">
        <w:rPr>
          <w:rFonts w:ascii="Times New Roman" w:hAnsi="Times New Roman"/>
          <w:bCs/>
          <w:sz w:val="24"/>
          <w:szCs w:val="24"/>
        </w:rPr>
        <w:t xml:space="preserve"> Obama- 2009</w:t>
      </w:r>
    </w:p>
    <w:p w:rsidR="007D0804" w:rsidRPr="00657CC5" w:rsidRDefault="007D0804" w:rsidP="007D0804">
      <w:pPr>
        <w:spacing w:line="360" w:lineRule="auto"/>
        <w:ind w:right="630" w:firstLine="0"/>
        <w:rPr>
          <w:rFonts w:ascii="Bernard MT Condensed" w:hAnsi="Bernard MT Condensed"/>
          <w:sz w:val="28"/>
          <w:szCs w:val="28"/>
        </w:rPr>
      </w:pPr>
      <w:r w:rsidRPr="00657CC5">
        <w:rPr>
          <w:rFonts w:ascii="Bernard MT Condensed" w:hAnsi="Bernard MT Condensed"/>
          <w:sz w:val="28"/>
          <w:szCs w:val="28"/>
        </w:rPr>
        <w:t>Judicial Activism vs. Restraint</w:t>
      </w:r>
    </w:p>
    <w:p w:rsidR="00000000" w:rsidRPr="007D0804" w:rsidRDefault="007D0804" w:rsidP="00657CC5">
      <w:pPr>
        <w:pStyle w:val="Header"/>
        <w:numPr>
          <w:ilvl w:val="0"/>
          <w:numId w:val="44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Judicial </w:t>
      </w:r>
      <w:r w:rsidR="00657CC5">
        <w:rPr>
          <w:rFonts w:ascii="Times New Roman" w:hAnsi="Times New Roman"/>
          <w:bCs/>
          <w:sz w:val="24"/>
          <w:szCs w:val="24"/>
        </w:rPr>
        <w:t>____________</w:t>
      </w:r>
      <w:r w:rsidR="00657CC5">
        <w:rPr>
          <w:rFonts w:ascii="Times New Roman" w:hAnsi="Times New Roman"/>
          <w:bCs/>
          <w:sz w:val="24"/>
          <w:szCs w:val="24"/>
        </w:rPr>
        <w:t>_______</w:t>
      </w:r>
      <w:r w:rsidR="00817CDB" w:rsidRPr="007D0804">
        <w:rPr>
          <w:rFonts w:ascii="Times New Roman" w:hAnsi="Times New Roman"/>
          <w:bCs/>
          <w:sz w:val="24"/>
          <w:szCs w:val="24"/>
        </w:rPr>
        <w:t>- Judicial tendency to overturn previous decisions of the court, or ruling of laws as being unconstitutional</w:t>
      </w:r>
    </w:p>
    <w:p w:rsidR="00000000" w:rsidRPr="007D0804" w:rsidRDefault="007D0804" w:rsidP="00657CC5">
      <w:pPr>
        <w:pStyle w:val="Header"/>
        <w:numPr>
          <w:ilvl w:val="0"/>
          <w:numId w:val="44"/>
        </w:numPr>
        <w:tabs>
          <w:tab w:val="clear" w:pos="720"/>
        </w:tabs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7D0804">
        <w:rPr>
          <w:rFonts w:ascii="Times New Roman" w:hAnsi="Times New Roman"/>
          <w:bCs/>
          <w:sz w:val="24"/>
          <w:szCs w:val="24"/>
        </w:rPr>
        <w:t xml:space="preserve">Judicial </w:t>
      </w:r>
      <w:r w:rsidR="00657CC5">
        <w:rPr>
          <w:rFonts w:ascii="Times New Roman" w:hAnsi="Times New Roman"/>
          <w:bCs/>
          <w:sz w:val="24"/>
          <w:szCs w:val="24"/>
        </w:rPr>
        <w:t>__________</w:t>
      </w:r>
      <w:bookmarkStart w:id="0" w:name="_GoBack"/>
      <w:bookmarkEnd w:id="0"/>
      <w:r w:rsidR="00657CC5">
        <w:rPr>
          <w:rFonts w:ascii="Times New Roman" w:hAnsi="Times New Roman"/>
          <w:bCs/>
          <w:sz w:val="24"/>
          <w:szCs w:val="24"/>
        </w:rPr>
        <w:t>_________</w:t>
      </w:r>
      <w:r w:rsidRPr="007D0804">
        <w:rPr>
          <w:rFonts w:ascii="Times New Roman" w:hAnsi="Times New Roman"/>
          <w:bCs/>
          <w:sz w:val="24"/>
          <w:szCs w:val="24"/>
        </w:rPr>
        <w:t xml:space="preserve">-  </w:t>
      </w:r>
      <w:r w:rsidR="00817CDB" w:rsidRPr="007D0804">
        <w:rPr>
          <w:rFonts w:ascii="Times New Roman" w:hAnsi="Times New Roman"/>
          <w:bCs/>
          <w:sz w:val="24"/>
          <w:szCs w:val="24"/>
        </w:rPr>
        <w:t xml:space="preserve">Judicial tendency </w:t>
      </w:r>
      <w:r w:rsidR="00817CDB" w:rsidRPr="007D0804">
        <w:rPr>
          <w:rFonts w:ascii="Times New Roman" w:hAnsi="Times New Roman"/>
          <w:bCs/>
          <w:sz w:val="24"/>
          <w:szCs w:val="24"/>
        </w:rPr>
        <w:t xml:space="preserve">to let prior </w:t>
      </w:r>
      <w:r w:rsidR="00817CDB" w:rsidRPr="007D0804">
        <w:rPr>
          <w:rFonts w:ascii="Times New Roman" w:hAnsi="Times New Roman"/>
          <w:bCs/>
          <w:sz w:val="24"/>
          <w:szCs w:val="24"/>
        </w:rPr>
        <w:t>decision</w:t>
      </w:r>
      <w:r w:rsidR="00817CDB" w:rsidRPr="007D0804">
        <w:rPr>
          <w:rFonts w:ascii="Times New Roman" w:hAnsi="Times New Roman"/>
          <w:bCs/>
          <w:sz w:val="24"/>
          <w:szCs w:val="24"/>
        </w:rPr>
        <w:t>s stand</w:t>
      </w:r>
    </w:p>
    <w:p w:rsidR="007D0804" w:rsidRPr="007D0804" w:rsidRDefault="007D0804" w:rsidP="007D0804">
      <w:pPr>
        <w:pStyle w:val="Header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7D0804" w:rsidRPr="007D0804" w:rsidRDefault="007D0804" w:rsidP="007D0804">
      <w:pPr>
        <w:pStyle w:val="Header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</w:p>
    <w:sectPr w:rsidR="007D0804" w:rsidRPr="007D0804" w:rsidSect="00E415D8">
      <w:pgSz w:w="12240" w:h="15840"/>
      <w:pgMar w:top="45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DB" w:rsidRDefault="00817CDB" w:rsidP="00BA3865">
      <w:r>
        <w:separator/>
      </w:r>
    </w:p>
  </w:endnote>
  <w:endnote w:type="continuationSeparator" w:id="0">
    <w:p w:rsidR="00817CDB" w:rsidRDefault="00817CDB" w:rsidP="00BA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DB" w:rsidRDefault="00817CDB" w:rsidP="00BA3865">
      <w:r>
        <w:separator/>
      </w:r>
    </w:p>
  </w:footnote>
  <w:footnote w:type="continuationSeparator" w:id="0">
    <w:p w:rsidR="00817CDB" w:rsidRDefault="00817CDB" w:rsidP="00BA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78E"/>
    <w:multiLevelType w:val="hybridMultilevel"/>
    <w:tmpl w:val="6A187FB8"/>
    <w:lvl w:ilvl="0" w:tplc="41E69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C7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2E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6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6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A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6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C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9352B"/>
    <w:multiLevelType w:val="hybridMultilevel"/>
    <w:tmpl w:val="BCC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D33"/>
    <w:multiLevelType w:val="hybridMultilevel"/>
    <w:tmpl w:val="D270CD14"/>
    <w:lvl w:ilvl="0" w:tplc="026075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ECA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099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691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6D4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AAA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4ED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67F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1C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2D0"/>
    <w:multiLevelType w:val="hybridMultilevel"/>
    <w:tmpl w:val="4DA8AD38"/>
    <w:lvl w:ilvl="0" w:tplc="EDBAA2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ECA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99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AF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AFE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0CB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68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67C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676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6891"/>
    <w:multiLevelType w:val="hybridMultilevel"/>
    <w:tmpl w:val="838609E6"/>
    <w:lvl w:ilvl="0" w:tplc="FE6E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82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C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C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A7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8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44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A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E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FE52CD"/>
    <w:multiLevelType w:val="hybridMultilevel"/>
    <w:tmpl w:val="987087A6"/>
    <w:lvl w:ilvl="0" w:tplc="8A905B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69F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5A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8C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E83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CC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6BF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D4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484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0AE4"/>
    <w:multiLevelType w:val="hybridMultilevel"/>
    <w:tmpl w:val="1DCEAB56"/>
    <w:lvl w:ilvl="0" w:tplc="B47A4B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A66A">
      <w:start w:val="184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0E8A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050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0D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015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A69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49A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02E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558"/>
    <w:multiLevelType w:val="hybridMultilevel"/>
    <w:tmpl w:val="54BABFF4"/>
    <w:lvl w:ilvl="0" w:tplc="9E7C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80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6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4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25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A7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88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8D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4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E1172C"/>
    <w:multiLevelType w:val="hybridMultilevel"/>
    <w:tmpl w:val="320E92EC"/>
    <w:lvl w:ilvl="0" w:tplc="E754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EC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A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A2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4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8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03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0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4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3941DC"/>
    <w:multiLevelType w:val="hybridMultilevel"/>
    <w:tmpl w:val="B720EBF4"/>
    <w:lvl w:ilvl="0" w:tplc="9732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6D612">
      <w:start w:val="1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2E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A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80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2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E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0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64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53350B"/>
    <w:multiLevelType w:val="hybridMultilevel"/>
    <w:tmpl w:val="56B4B7E0"/>
    <w:lvl w:ilvl="0" w:tplc="905805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035D6">
      <w:start w:val="124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630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2CD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EF1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0C7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C31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A5D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86A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77965"/>
    <w:multiLevelType w:val="hybridMultilevel"/>
    <w:tmpl w:val="C2386FB8"/>
    <w:lvl w:ilvl="0" w:tplc="41F4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5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C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A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4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0A175B"/>
    <w:multiLevelType w:val="hybridMultilevel"/>
    <w:tmpl w:val="79C4DED0"/>
    <w:lvl w:ilvl="0" w:tplc="87E62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6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C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A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C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4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A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955B3C"/>
    <w:multiLevelType w:val="hybridMultilevel"/>
    <w:tmpl w:val="8F2E4A94"/>
    <w:lvl w:ilvl="0" w:tplc="97063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60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81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2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6E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6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2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87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D3B93"/>
    <w:multiLevelType w:val="hybridMultilevel"/>
    <w:tmpl w:val="6BDC489C"/>
    <w:lvl w:ilvl="0" w:tplc="FC62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9D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C4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0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42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D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C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E9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4F6FB0"/>
    <w:multiLevelType w:val="hybridMultilevel"/>
    <w:tmpl w:val="FFC24DBC"/>
    <w:lvl w:ilvl="0" w:tplc="81344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C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9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0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6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E8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4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CF32B9"/>
    <w:multiLevelType w:val="hybridMultilevel"/>
    <w:tmpl w:val="38A44056"/>
    <w:lvl w:ilvl="0" w:tplc="E486A9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A240B"/>
    <w:multiLevelType w:val="hybridMultilevel"/>
    <w:tmpl w:val="C412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5301"/>
    <w:multiLevelType w:val="hybridMultilevel"/>
    <w:tmpl w:val="09740A56"/>
    <w:lvl w:ilvl="0" w:tplc="04F0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E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2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E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2E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B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E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1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0071DF"/>
    <w:multiLevelType w:val="hybridMultilevel"/>
    <w:tmpl w:val="7C70484C"/>
    <w:lvl w:ilvl="0" w:tplc="D9540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A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E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6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D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9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4B4EFA"/>
    <w:multiLevelType w:val="hybridMultilevel"/>
    <w:tmpl w:val="055A9C50"/>
    <w:lvl w:ilvl="0" w:tplc="37E23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B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0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C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88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F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4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2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2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7D51C9"/>
    <w:multiLevelType w:val="hybridMultilevel"/>
    <w:tmpl w:val="A93AB70A"/>
    <w:lvl w:ilvl="0" w:tplc="96B6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0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6D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4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A1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E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B0A50"/>
    <w:multiLevelType w:val="hybridMultilevel"/>
    <w:tmpl w:val="AF584AD4"/>
    <w:lvl w:ilvl="0" w:tplc="06B48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EC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E6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E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E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C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2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23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C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965345"/>
    <w:multiLevelType w:val="hybridMultilevel"/>
    <w:tmpl w:val="A670BFAC"/>
    <w:lvl w:ilvl="0" w:tplc="BB92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2F5D6">
      <w:start w:val="8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60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4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C1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2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1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2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536877"/>
    <w:multiLevelType w:val="hybridMultilevel"/>
    <w:tmpl w:val="BEFA2014"/>
    <w:lvl w:ilvl="0" w:tplc="15FCC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6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4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A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E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672814"/>
    <w:multiLevelType w:val="hybridMultilevel"/>
    <w:tmpl w:val="89B20C2E"/>
    <w:lvl w:ilvl="0" w:tplc="A16A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6A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EE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2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6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0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47B78"/>
    <w:multiLevelType w:val="hybridMultilevel"/>
    <w:tmpl w:val="FB102E1C"/>
    <w:lvl w:ilvl="0" w:tplc="701A09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60D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468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A79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49C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222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FA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408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79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174A5"/>
    <w:multiLevelType w:val="hybridMultilevel"/>
    <w:tmpl w:val="41A231BC"/>
    <w:lvl w:ilvl="0" w:tplc="506E0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ABA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0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7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A7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9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8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A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A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E554B4"/>
    <w:multiLevelType w:val="hybridMultilevel"/>
    <w:tmpl w:val="7B54DD2E"/>
    <w:lvl w:ilvl="0" w:tplc="D9785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5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E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B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E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68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A9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0D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FD0010"/>
    <w:multiLevelType w:val="hybridMultilevel"/>
    <w:tmpl w:val="1DA238F4"/>
    <w:lvl w:ilvl="0" w:tplc="E486A9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38A"/>
    <w:multiLevelType w:val="hybridMultilevel"/>
    <w:tmpl w:val="D4CAEDA2"/>
    <w:lvl w:ilvl="0" w:tplc="F81C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06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0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40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63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E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A4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2B2998"/>
    <w:multiLevelType w:val="hybridMultilevel"/>
    <w:tmpl w:val="E4202A1C"/>
    <w:lvl w:ilvl="0" w:tplc="F2100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E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A2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A6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0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0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774086"/>
    <w:multiLevelType w:val="hybridMultilevel"/>
    <w:tmpl w:val="4C027E24"/>
    <w:lvl w:ilvl="0" w:tplc="9058E8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0C83E">
      <w:start w:val="142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4FE4E">
      <w:start w:val="14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0F5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A77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62D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EE6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245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7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B0DE6"/>
    <w:multiLevelType w:val="hybridMultilevel"/>
    <w:tmpl w:val="BF64D15C"/>
    <w:lvl w:ilvl="0" w:tplc="4A2C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6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C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AF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E9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6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E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B8063B2"/>
    <w:multiLevelType w:val="hybridMultilevel"/>
    <w:tmpl w:val="04EE5FA8"/>
    <w:lvl w:ilvl="0" w:tplc="1BE0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8D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E7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C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C2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2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40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2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7164CC"/>
    <w:multiLevelType w:val="hybridMultilevel"/>
    <w:tmpl w:val="66289554"/>
    <w:lvl w:ilvl="0" w:tplc="4E28A9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2541A">
      <w:start w:val="142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4E4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45B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A15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262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EC2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ABA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410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D01AE"/>
    <w:multiLevelType w:val="hybridMultilevel"/>
    <w:tmpl w:val="60842BA2"/>
    <w:lvl w:ilvl="0" w:tplc="52E214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A2C21E">
      <w:start w:val="124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E6F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CEE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420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E2C2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4EB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6AB6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479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31E16E2"/>
    <w:multiLevelType w:val="hybridMultilevel"/>
    <w:tmpl w:val="097884DC"/>
    <w:lvl w:ilvl="0" w:tplc="95BE15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C200">
      <w:start w:val="142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C99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A3E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89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646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40C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8C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03D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25C2F"/>
    <w:multiLevelType w:val="hybridMultilevel"/>
    <w:tmpl w:val="7B969280"/>
    <w:lvl w:ilvl="0" w:tplc="E6BC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B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0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E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2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03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C5552B"/>
    <w:multiLevelType w:val="hybridMultilevel"/>
    <w:tmpl w:val="3E547350"/>
    <w:lvl w:ilvl="0" w:tplc="48289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ABFA6">
      <w:start w:val="124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40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85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AAC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637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632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4AB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8D9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117BC"/>
    <w:multiLevelType w:val="hybridMultilevel"/>
    <w:tmpl w:val="7A604A74"/>
    <w:lvl w:ilvl="0" w:tplc="9904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59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E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0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2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06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0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6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214849"/>
    <w:multiLevelType w:val="hybridMultilevel"/>
    <w:tmpl w:val="B24A3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095A79"/>
    <w:multiLevelType w:val="hybridMultilevel"/>
    <w:tmpl w:val="5A90C7DC"/>
    <w:lvl w:ilvl="0" w:tplc="CD469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A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E0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6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3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C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2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2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F9E1AB1"/>
    <w:multiLevelType w:val="hybridMultilevel"/>
    <w:tmpl w:val="608C540C"/>
    <w:lvl w:ilvl="0" w:tplc="D9A411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6AD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1850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C02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0B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AAB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C5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AC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EEE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0"/>
  </w:num>
  <w:num w:numId="3">
    <w:abstractNumId w:val="39"/>
  </w:num>
  <w:num w:numId="4">
    <w:abstractNumId w:val="2"/>
  </w:num>
  <w:num w:numId="5">
    <w:abstractNumId w:val="35"/>
  </w:num>
  <w:num w:numId="6">
    <w:abstractNumId w:val="32"/>
  </w:num>
  <w:num w:numId="7">
    <w:abstractNumId w:val="5"/>
  </w:num>
  <w:num w:numId="8">
    <w:abstractNumId w:val="6"/>
  </w:num>
  <w:num w:numId="9">
    <w:abstractNumId w:val="37"/>
  </w:num>
  <w:num w:numId="10">
    <w:abstractNumId w:val="36"/>
  </w:num>
  <w:num w:numId="11">
    <w:abstractNumId w:val="17"/>
  </w:num>
  <w:num w:numId="12">
    <w:abstractNumId w:val="16"/>
  </w:num>
  <w:num w:numId="13">
    <w:abstractNumId w:val="29"/>
  </w:num>
  <w:num w:numId="14">
    <w:abstractNumId w:val="13"/>
  </w:num>
  <w:num w:numId="15">
    <w:abstractNumId w:val="8"/>
  </w:num>
  <w:num w:numId="16">
    <w:abstractNumId w:val="9"/>
  </w:num>
  <w:num w:numId="17">
    <w:abstractNumId w:val="23"/>
  </w:num>
  <w:num w:numId="18">
    <w:abstractNumId w:val="22"/>
  </w:num>
  <w:num w:numId="19">
    <w:abstractNumId w:val="33"/>
  </w:num>
  <w:num w:numId="20">
    <w:abstractNumId w:val="26"/>
  </w:num>
  <w:num w:numId="21">
    <w:abstractNumId w:val="11"/>
  </w:num>
  <w:num w:numId="22">
    <w:abstractNumId w:val="27"/>
  </w:num>
  <w:num w:numId="23">
    <w:abstractNumId w:val="40"/>
  </w:num>
  <w:num w:numId="24">
    <w:abstractNumId w:val="25"/>
  </w:num>
  <w:num w:numId="25">
    <w:abstractNumId w:val="18"/>
  </w:num>
  <w:num w:numId="26">
    <w:abstractNumId w:val="1"/>
  </w:num>
  <w:num w:numId="27">
    <w:abstractNumId w:val="0"/>
  </w:num>
  <w:num w:numId="28">
    <w:abstractNumId w:val="15"/>
  </w:num>
  <w:num w:numId="29">
    <w:abstractNumId w:val="42"/>
  </w:num>
  <w:num w:numId="30">
    <w:abstractNumId w:val="24"/>
  </w:num>
  <w:num w:numId="31">
    <w:abstractNumId w:val="38"/>
  </w:num>
  <w:num w:numId="32">
    <w:abstractNumId w:val="21"/>
  </w:num>
  <w:num w:numId="33">
    <w:abstractNumId w:val="30"/>
  </w:num>
  <w:num w:numId="34">
    <w:abstractNumId w:val="41"/>
  </w:num>
  <w:num w:numId="35">
    <w:abstractNumId w:val="14"/>
  </w:num>
  <w:num w:numId="36">
    <w:abstractNumId w:val="31"/>
  </w:num>
  <w:num w:numId="37">
    <w:abstractNumId w:val="34"/>
  </w:num>
  <w:num w:numId="38">
    <w:abstractNumId w:val="19"/>
  </w:num>
  <w:num w:numId="39">
    <w:abstractNumId w:val="7"/>
  </w:num>
  <w:num w:numId="40">
    <w:abstractNumId w:val="20"/>
  </w:num>
  <w:num w:numId="41">
    <w:abstractNumId w:val="12"/>
  </w:num>
  <w:num w:numId="42">
    <w:abstractNumId w:val="43"/>
  </w:num>
  <w:num w:numId="43">
    <w:abstractNumId w:val="2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5"/>
    <w:rsid w:val="001665D5"/>
    <w:rsid w:val="005E5ACD"/>
    <w:rsid w:val="00657CC5"/>
    <w:rsid w:val="006642B1"/>
    <w:rsid w:val="006D1C85"/>
    <w:rsid w:val="007D0804"/>
    <w:rsid w:val="00817CDB"/>
    <w:rsid w:val="0083581C"/>
    <w:rsid w:val="008F4111"/>
    <w:rsid w:val="009F444B"/>
    <w:rsid w:val="00AA367A"/>
    <w:rsid w:val="00AA547E"/>
    <w:rsid w:val="00AB726F"/>
    <w:rsid w:val="00BA3865"/>
    <w:rsid w:val="00BF5209"/>
    <w:rsid w:val="00CB3FB3"/>
    <w:rsid w:val="00D26C9A"/>
    <w:rsid w:val="00E415D8"/>
    <w:rsid w:val="00F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8817"/>
  <w15:chartTrackingRefBased/>
  <w15:docId w15:val="{305305C5-5F10-46A9-88CD-F4EEB799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67A"/>
    <w:pPr>
      <w:ind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65"/>
  </w:style>
  <w:style w:type="paragraph" w:styleId="Footer">
    <w:name w:val="footer"/>
    <w:basedOn w:val="Normal"/>
    <w:link w:val="FooterChar"/>
    <w:uiPriority w:val="99"/>
    <w:unhideWhenUsed/>
    <w:rsid w:val="00BA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65"/>
  </w:style>
  <w:style w:type="table" w:styleId="TableGrid">
    <w:name w:val="Table Grid"/>
    <w:basedOn w:val="TableNormal"/>
    <w:uiPriority w:val="59"/>
    <w:rsid w:val="00B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638">
          <w:marLeft w:val="979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192">
          <w:marLeft w:val="979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489">
          <w:marLeft w:val="979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1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1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7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87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0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4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8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6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6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572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54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03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305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62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8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9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979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58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213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8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2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33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329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14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5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04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66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5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2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62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9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1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57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7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9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8479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426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853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664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141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189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458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7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93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07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97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5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2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24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12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21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5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8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0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455">
          <w:marLeft w:val="115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59">
          <w:marLeft w:val="115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838">
          <w:marLeft w:val="115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739">
          <w:marLeft w:val="115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5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9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0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8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7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09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6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7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0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9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739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35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0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8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Luke Rosa</cp:lastModifiedBy>
  <cp:revision>3</cp:revision>
  <dcterms:created xsi:type="dcterms:W3CDTF">2017-11-10T21:20:00Z</dcterms:created>
  <dcterms:modified xsi:type="dcterms:W3CDTF">2017-11-11T17:04:00Z</dcterms:modified>
</cp:coreProperties>
</file>